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D17376" w14:textId="77777777" w:rsidR="002B4C2F" w:rsidRPr="00ED6A18" w:rsidRDefault="002B4C2F" w:rsidP="002B4C2F">
      <w:pPr>
        <w:ind w:firstLine="567"/>
        <w:jc w:val="center"/>
        <w:rPr>
          <w:b/>
        </w:rPr>
      </w:pPr>
      <w:r w:rsidRPr="00ED6A18">
        <w:rPr>
          <w:b/>
        </w:rPr>
        <w:t xml:space="preserve">Техническое задание         </w:t>
      </w:r>
    </w:p>
    <w:p w14:paraId="5F47F4CB" w14:textId="47A3E982" w:rsidR="002B4C2F" w:rsidRDefault="00014E3C" w:rsidP="000814AE">
      <w:pPr>
        <w:spacing w:before="0" w:after="0" w:line="276" w:lineRule="auto"/>
        <w:ind w:firstLine="0"/>
        <w:jc w:val="center"/>
        <w:rPr>
          <w:b/>
        </w:rPr>
      </w:pPr>
      <w:r>
        <w:rPr>
          <w:b/>
        </w:rPr>
        <w:t xml:space="preserve">На выполнение </w:t>
      </w:r>
      <w:r w:rsidRPr="00014E3C">
        <w:rPr>
          <w:b/>
        </w:rPr>
        <w:t>работ по внеплановому ремонту лифтового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2852"/>
        <w:gridCol w:w="6875"/>
      </w:tblGrid>
      <w:tr w:rsidR="00014E3C" w14:paraId="11F655C8" w14:textId="77777777" w:rsidTr="00014E3C">
        <w:tc>
          <w:tcPr>
            <w:tcW w:w="481" w:type="pct"/>
            <w:tcBorders>
              <w:top w:val="single" w:sz="4" w:space="0" w:color="auto"/>
              <w:left w:val="single" w:sz="4" w:space="0" w:color="auto"/>
              <w:bottom w:val="single" w:sz="4" w:space="0" w:color="auto"/>
              <w:right w:val="single" w:sz="4" w:space="0" w:color="auto"/>
            </w:tcBorders>
            <w:vAlign w:val="center"/>
          </w:tcPr>
          <w:p w14:paraId="14E85AFC" w14:textId="77777777" w:rsidR="00014E3C" w:rsidRDefault="00014E3C" w:rsidP="00BB2005">
            <w:pPr>
              <w:jc w:val="center"/>
              <w:rPr>
                <w:b/>
              </w:rPr>
            </w:pPr>
            <w:r>
              <w:rPr>
                <w:b/>
              </w:rPr>
              <w:t>п/п</w:t>
            </w:r>
          </w:p>
        </w:tc>
        <w:tc>
          <w:tcPr>
            <w:tcW w:w="1325" w:type="pct"/>
            <w:tcBorders>
              <w:top w:val="single" w:sz="4" w:space="0" w:color="auto"/>
              <w:left w:val="single" w:sz="4" w:space="0" w:color="auto"/>
              <w:bottom w:val="single" w:sz="4" w:space="0" w:color="auto"/>
              <w:right w:val="single" w:sz="4" w:space="0" w:color="auto"/>
            </w:tcBorders>
            <w:vAlign w:val="center"/>
          </w:tcPr>
          <w:p w14:paraId="30F735E9" w14:textId="77777777" w:rsidR="00014E3C" w:rsidRDefault="00014E3C" w:rsidP="00BB2005">
            <w:pPr>
              <w:jc w:val="center"/>
              <w:rPr>
                <w:b/>
              </w:rPr>
            </w:pPr>
            <w:r>
              <w:rPr>
                <w:b/>
              </w:rPr>
              <w:t>Перечень основных данных и требований</w:t>
            </w:r>
          </w:p>
        </w:tc>
        <w:tc>
          <w:tcPr>
            <w:tcW w:w="3194" w:type="pct"/>
            <w:tcBorders>
              <w:top w:val="single" w:sz="4" w:space="0" w:color="auto"/>
              <w:left w:val="single" w:sz="4" w:space="0" w:color="auto"/>
              <w:bottom w:val="single" w:sz="4" w:space="0" w:color="auto"/>
              <w:right w:val="single" w:sz="4" w:space="0" w:color="auto"/>
            </w:tcBorders>
            <w:vAlign w:val="center"/>
          </w:tcPr>
          <w:p w14:paraId="16DC069C" w14:textId="77777777" w:rsidR="00014E3C" w:rsidRDefault="00014E3C" w:rsidP="00BB2005">
            <w:pPr>
              <w:jc w:val="center"/>
            </w:pPr>
            <w:r>
              <w:rPr>
                <w:b/>
              </w:rPr>
              <w:t>Содержание основных данных и требований</w:t>
            </w:r>
          </w:p>
        </w:tc>
      </w:tr>
      <w:tr w:rsidR="00014E3C" w14:paraId="0F5A0467" w14:textId="77777777" w:rsidTr="00014E3C">
        <w:tc>
          <w:tcPr>
            <w:tcW w:w="481" w:type="pct"/>
            <w:tcBorders>
              <w:top w:val="single" w:sz="4" w:space="0" w:color="auto"/>
              <w:left w:val="single" w:sz="4" w:space="0" w:color="auto"/>
              <w:bottom w:val="single" w:sz="4" w:space="0" w:color="auto"/>
              <w:right w:val="single" w:sz="4" w:space="0" w:color="auto"/>
            </w:tcBorders>
          </w:tcPr>
          <w:p w14:paraId="32459B98"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w:t>
            </w:r>
          </w:p>
        </w:tc>
        <w:tc>
          <w:tcPr>
            <w:tcW w:w="1325" w:type="pct"/>
            <w:tcBorders>
              <w:top w:val="single" w:sz="4" w:space="0" w:color="auto"/>
              <w:left w:val="single" w:sz="4" w:space="0" w:color="auto"/>
              <w:bottom w:val="single" w:sz="4" w:space="0" w:color="auto"/>
              <w:right w:val="single" w:sz="4" w:space="0" w:color="auto"/>
            </w:tcBorders>
          </w:tcPr>
          <w:p w14:paraId="336EEA11" w14:textId="77777777" w:rsidR="00014E3C" w:rsidRDefault="00014E3C" w:rsidP="00BB2005">
            <w:pPr>
              <w:ind w:hanging="44"/>
              <w:rPr>
                <w:b/>
              </w:rPr>
            </w:pPr>
            <w:r>
              <w:t xml:space="preserve">Предмет </w:t>
            </w:r>
          </w:p>
        </w:tc>
        <w:tc>
          <w:tcPr>
            <w:tcW w:w="3194" w:type="pct"/>
            <w:tcBorders>
              <w:top w:val="single" w:sz="4" w:space="0" w:color="auto"/>
              <w:left w:val="single" w:sz="4" w:space="0" w:color="auto"/>
              <w:bottom w:val="single" w:sz="4" w:space="0" w:color="auto"/>
              <w:right w:val="single" w:sz="4" w:space="0" w:color="auto"/>
            </w:tcBorders>
          </w:tcPr>
          <w:p w14:paraId="41164B78" w14:textId="77777777" w:rsidR="00014E3C" w:rsidRDefault="00014E3C" w:rsidP="00BB2005">
            <w:pPr>
              <w:ind w:firstLine="13"/>
            </w:pPr>
            <w:r>
              <w:t>Выполнение работ по внеплановому ремонту лифтового оборудования.</w:t>
            </w:r>
          </w:p>
        </w:tc>
      </w:tr>
      <w:tr w:rsidR="00014E3C" w14:paraId="0A8B9609" w14:textId="77777777" w:rsidTr="00014E3C">
        <w:tc>
          <w:tcPr>
            <w:tcW w:w="481" w:type="pct"/>
            <w:tcBorders>
              <w:top w:val="single" w:sz="4" w:space="0" w:color="auto"/>
              <w:left w:val="single" w:sz="4" w:space="0" w:color="auto"/>
              <w:bottom w:val="single" w:sz="4" w:space="0" w:color="auto"/>
              <w:right w:val="single" w:sz="4" w:space="0" w:color="auto"/>
            </w:tcBorders>
          </w:tcPr>
          <w:p w14:paraId="0B6793AD"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2</w:t>
            </w:r>
          </w:p>
        </w:tc>
        <w:tc>
          <w:tcPr>
            <w:tcW w:w="1325" w:type="pct"/>
            <w:tcBorders>
              <w:top w:val="single" w:sz="4" w:space="0" w:color="auto"/>
              <w:left w:val="single" w:sz="4" w:space="0" w:color="auto"/>
              <w:bottom w:val="single" w:sz="4" w:space="0" w:color="auto"/>
              <w:right w:val="single" w:sz="4" w:space="0" w:color="auto"/>
            </w:tcBorders>
          </w:tcPr>
          <w:p w14:paraId="1F99066D" w14:textId="77777777" w:rsidR="00014E3C" w:rsidRDefault="00014E3C" w:rsidP="00BB2005">
            <w:pPr>
              <w:ind w:hanging="44"/>
              <w:rPr>
                <w:b/>
              </w:rPr>
            </w:pPr>
            <w:r>
              <w:t>Место выполнения работ, наименование объекта</w:t>
            </w:r>
          </w:p>
        </w:tc>
        <w:tc>
          <w:tcPr>
            <w:tcW w:w="3194" w:type="pct"/>
            <w:tcBorders>
              <w:top w:val="single" w:sz="4" w:space="0" w:color="auto"/>
              <w:left w:val="single" w:sz="4" w:space="0" w:color="auto"/>
              <w:bottom w:val="single" w:sz="4" w:space="0" w:color="auto"/>
              <w:right w:val="single" w:sz="4" w:space="0" w:color="auto"/>
            </w:tcBorders>
          </w:tcPr>
          <w:p w14:paraId="4C984E60" w14:textId="77777777" w:rsidR="00014E3C" w:rsidRDefault="00014E3C" w:rsidP="00014E3C">
            <w:pPr>
              <w:pStyle w:val="ac"/>
              <w:numPr>
                <w:ilvl w:val="0"/>
                <w:numId w:val="28"/>
              </w:numPr>
              <w:spacing w:before="0"/>
              <w:ind w:left="0" w:firstLine="13"/>
              <w:contextualSpacing w:val="0"/>
            </w:pPr>
            <w:r>
              <w:t xml:space="preserve">Краснодарский край, г. Сочи, Адлерский р-н, с. </w:t>
            </w:r>
            <w:proofErr w:type="spellStart"/>
            <w:r>
              <w:t>Эсто</w:t>
            </w:r>
            <w:proofErr w:type="spellEnd"/>
            <w:r>
              <w:t xml:space="preserve">-садок, Курорт Красная Поляна, </w:t>
            </w:r>
            <w:proofErr w:type="gramStart"/>
            <w:r>
              <w:t>отм.+</w:t>
            </w:r>
            <w:proofErr w:type="gramEnd"/>
            <w:r>
              <w:t xml:space="preserve">960м.н.у.м. </w:t>
            </w:r>
            <w:r w:rsidRPr="00366817">
              <w:t>Горная ул., 5</w:t>
            </w:r>
            <w:r>
              <w:t xml:space="preserve">, гостиница № 3 «Ибис </w:t>
            </w:r>
            <w:proofErr w:type="spellStart"/>
            <w:r>
              <w:t>Стайлс</w:t>
            </w:r>
            <w:proofErr w:type="spellEnd"/>
            <w:r>
              <w:t xml:space="preserve"> Красная Поляна».</w:t>
            </w:r>
          </w:p>
          <w:p w14:paraId="0A039D5C" w14:textId="77777777" w:rsidR="00014E3C" w:rsidRPr="004148B6" w:rsidRDefault="00014E3C" w:rsidP="00014E3C">
            <w:pPr>
              <w:pStyle w:val="ac"/>
              <w:numPr>
                <w:ilvl w:val="0"/>
                <w:numId w:val="28"/>
              </w:numPr>
              <w:spacing w:before="0"/>
              <w:ind w:left="0" w:firstLine="13"/>
              <w:contextualSpacing w:val="0"/>
            </w:pPr>
            <w:r w:rsidRPr="004148B6">
              <w:t xml:space="preserve">Краснодарский край, г. Сочи, Адлерский р-н, с. </w:t>
            </w:r>
            <w:proofErr w:type="spellStart"/>
            <w:r w:rsidRPr="004148B6">
              <w:t>Эсто</w:t>
            </w:r>
            <w:proofErr w:type="spellEnd"/>
            <w:r w:rsidRPr="004148B6">
              <w:t>-садок, Курорт Красная</w:t>
            </w:r>
            <w:r>
              <w:t xml:space="preserve"> Поляна, </w:t>
            </w:r>
            <w:proofErr w:type="gramStart"/>
            <w:r>
              <w:t>отм.+</w:t>
            </w:r>
            <w:proofErr w:type="gramEnd"/>
            <w:r>
              <w:t xml:space="preserve">960м.н.у.м. Горная ул., 4, гостиница № 7 « </w:t>
            </w:r>
            <w:proofErr w:type="spellStart"/>
            <w:r>
              <w:t>Новотель</w:t>
            </w:r>
            <w:proofErr w:type="spellEnd"/>
            <w:r>
              <w:t xml:space="preserve"> </w:t>
            </w:r>
            <w:proofErr w:type="spellStart"/>
            <w:r>
              <w:t>Фит</w:t>
            </w:r>
            <w:proofErr w:type="spellEnd"/>
            <w:r>
              <w:t xml:space="preserve"> Красная Поляна</w:t>
            </w:r>
            <w:r w:rsidRPr="004148B6">
              <w:t>».</w:t>
            </w:r>
          </w:p>
          <w:p w14:paraId="47B875CA" w14:textId="77777777" w:rsidR="00014E3C" w:rsidRDefault="00014E3C" w:rsidP="00014E3C">
            <w:pPr>
              <w:pStyle w:val="ac"/>
              <w:numPr>
                <w:ilvl w:val="0"/>
                <w:numId w:val="28"/>
              </w:numPr>
              <w:spacing w:before="0"/>
              <w:ind w:left="0" w:firstLine="13"/>
              <w:contextualSpacing w:val="0"/>
            </w:pPr>
            <w:r w:rsidRPr="004148B6">
              <w:t xml:space="preserve">Краснодарский край, г. Сочи, Адлерский р-н, с. </w:t>
            </w:r>
            <w:proofErr w:type="spellStart"/>
            <w:r w:rsidRPr="004148B6">
              <w:t>Эсто</w:t>
            </w:r>
            <w:proofErr w:type="spellEnd"/>
            <w:r w:rsidRPr="004148B6">
              <w:t>-садок, Курорт Красная</w:t>
            </w:r>
            <w:r>
              <w:t xml:space="preserve"> поляна, </w:t>
            </w:r>
            <w:proofErr w:type="gramStart"/>
            <w:r>
              <w:t>отм.+</w:t>
            </w:r>
            <w:proofErr w:type="gramEnd"/>
            <w:r>
              <w:t>960м.н.у.м. Горная ул., 11, гостиница</w:t>
            </w:r>
            <w:r w:rsidRPr="004148B6">
              <w:t xml:space="preserve"> </w:t>
            </w:r>
            <w:r>
              <w:t xml:space="preserve">№ 2 </w:t>
            </w:r>
            <w:r w:rsidRPr="004148B6">
              <w:t>«</w:t>
            </w:r>
            <w:proofErr w:type="spellStart"/>
            <w:r>
              <w:t>Новотель</w:t>
            </w:r>
            <w:proofErr w:type="spellEnd"/>
            <w:r>
              <w:t xml:space="preserve"> </w:t>
            </w:r>
            <w:proofErr w:type="spellStart"/>
            <w:r>
              <w:t>Резорт</w:t>
            </w:r>
            <w:proofErr w:type="spellEnd"/>
            <w:r>
              <w:t xml:space="preserve"> СПА Красная Поляна</w:t>
            </w:r>
            <w:r w:rsidRPr="004148B6">
              <w:t>».</w:t>
            </w:r>
          </w:p>
        </w:tc>
      </w:tr>
      <w:tr w:rsidR="00014E3C" w14:paraId="5FF6A20C" w14:textId="77777777" w:rsidTr="00014E3C">
        <w:tc>
          <w:tcPr>
            <w:tcW w:w="481" w:type="pct"/>
            <w:tcBorders>
              <w:top w:val="single" w:sz="4" w:space="0" w:color="auto"/>
              <w:left w:val="single" w:sz="4" w:space="0" w:color="auto"/>
              <w:bottom w:val="single" w:sz="4" w:space="0" w:color="auto"/>
              <w:right w:val="single" w:sz="4" w:space="0" w:color="auto"/>
            </w:tcBorders>
          </w:tcPr>
          <w:p w14:paraId="28078DF8"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color w:val="FF0000"/>
              </w:rPr>
            </w:pPr>
            <w:r>
              <w:rPr>
                <w:rFonts w:eastAsia="ヒラギノ角ゴ Pro W3"/>
                <w:color w:val="000000"/>
              </w:rPr>
              <w:t>3</w:t>
            </w:r>
          </w:p>
        </w:tc>
        <w:tc>
          <w:tcPr>
            <w:tcW w:w="1325" w:type="pct"/>
            <w:tcBorders>
              <w:top w:val="single" w:sz="4" w:space="0" w:color="auto"/>
              <w:left w:val="single" w:sz="4" w:space="0" w:color="auto"/>
              <w:bottom w:val="single" w:sz="4" w:space="0" w:color="auto"/>
              <w:right w:val="single" w:sz="4" w:space="0" w:color="auto"/>
            </w:tcBorders>
          </w:tcPr>
          <w:p w14:paraId="44DE2D7F" w14:textId="77777777" w:rsidR="00014E3C" w:rsidRDefault="00014E3C" w:rsidP="00BB2005">
            <w:pPr>
              <w:ind w:hanging="44"/>
              <w:rPr>
                <w:b/>
              </w:rPr>
            </w:pPr>
            <w:r>
              <w:t>Срок (этапы) и условия выполнения работ</w:t>
            </w:r>
          </w:p>
        </w:tc>
        <w:tc>
          <w:tcPr>
            <w:tcW w:w="3194" w:type="pct"/>
            <w:tcBorders>
              <w:top w:val="single" w:sz="4" w:space="0" w:color="auto"/>
              <w:left w:val="single" w:sz="4" w:space="0" w:color="auto"/>
              <w:bottom w:val="single" w:sz="4" w:space="0" w:color="auto"/>
              <w:right w:val="single" w:sz="4" w:space="0" w:color="auto"/>
            </w:tcBorders>
          </w:tcPr>
          <w:p w14:paraId="1A844924" w14:textId="77777777" w:rsidR="00014E3C" w:rsidRDefault="00014E3C" w:rsidP="00BB2005">
            <w:pPr>
              <w:shd w:val="clear" w:color="auto" w:fill="FFFFFF"/>
              <w:ind w:firstLine="13"/>
            </w:pPr>
            <w:r>
              <w:t>Срок начала выполнения работ составляет 60 календарных дней с момента передачи давальческого материала по форме м-15.</w:t>
            </w:r>
          </w:p>
        </w:tc>
      </w:tr>
      <w:tr w:rsidR="00014E3C" w14:paraId="6CDBC7D9" w14:textId="77777777" w:rsidTr="00014E3C">
        <w:tc>
          <w:tcPr>
            <w:tcW w:w="481" w:type="pct"/>
            <w:tcBorders>
              <w:top w:val="single" w:sz="4" w:space="0" w:color="auto"/>
              <w:left w:val="single" w:sz="4" w:space="0" w:color="auto"/>
              <w:bottom w:val="single" w:sz="4" w:space="0" w:color="auto"/>
              <w:right w:val="single" w:sz="4" w:space="0" w:color="auto"/>
            </w:tcBorders>
          </w:tcPr>
          <w:p w14:paraId="13B39A80" w14:textId="77777777" w:rsidR="00014E3C" w:rsidRDefault="00014E3C" w:rsidP="00BB200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center"/>
            </w:pPr>
            <w:r>
              <w:t>4</w:t>
            </w:r>
          </w:p>
        </w:tc>
        <w:tc>
          <w:tcPr>
            <w:tcW w:w="1325" w:type="pct"/>
            <w:tcBorders>
              <w:top w:val="single" w:sz="4" w:space="0" w:color="auto"/>
              <w:left w:val="single" w:sz="4" w:space="0" w:color="auto"/>
              <w:bottom w:val="single" w:sz="4" w:space="0" w:color="auto"/>
              <w:right w:val="single" w:sz="4" w:space="0" w:color="auto"/>
            </w:tcBorders>
          </w:tcPr>
          <w:p w14:paraId="6C3AE8CE" w14:textId="77777777" w:rsidR="00014E3C" w:rsidRDefault="00014E3C" w:rsidP="00BB2005">
            <w:pPr>
              <w:ind w:hanging="44"/>
            </w:pPr>
            <w:r>
              <w:t>Виды и Объемы выполняемых работ</w:t>
            </w:r>
          </w:p>
        </w:tc>
        <w:tc>
          <w:tcPr>
            <w:tcW w:w="3194" w:type="pct"/>
            <w:tcBorders>
              <w:top w:val="single" w:sz="4" w:space="0" w:color="auto"/>
              <w:left w:val="single" w:sz="4" w:space="0" w:color="auto"/>
              <w:bottom w:val="single" w:sz="4" w:space="0" w:color="auto"/>
              <w:right w:val="single" w:sz="4" w:space="0" w:color="auto"/>
            </w:tcBorders>
          </w:tcPr>
          <w:p w14:paraId="2B020B8B" w14:textId="77777777" w:rsidR="00014E3C" w:rsidRDefault="00014E3C" w:rsidP="00BB2005">
            <w:pPr>
              <w:shd w:val="clear" w:color="auto" w:fill="FFFFFF"/>
              <w:ind w:firstLine="13"/>
            </w:pPr>
            <w:r>
              <w:t xml:space="preserve">Внеплановый ремонт лифтового оборудования согласно </w:t>
            </w:r>
            <w:r w:rsidRPr="00887475">
              <w:t>В</w:t>
            </w:r>
            <w:r>
              <w:t xml:space="preserve">едомости </w:t>
            </w:r>
            <w:r w:rsidRPr="00887475">
              <w:t>объемов работ</w:t>
            </w:r>
            <w:r>
              <w:t xml:space="preserve"> </w:t>
            </w:r>
          </w:p>
          <w:p w14:paraId="08818BC5" w14:textId="77777777" w:rsidR="00014E3C" w:rsidRDefault="00014E3C" w:rsidP="00BB2005">
            <w:pPr>
              <w:shd w:val="clear" w:color="auto" w:fill="FFFFFF"/>
              <w:ind w:firstLine="13"/>
            </w:pPr>
          </w:p>
        </w:tc>
      </w:tr>
      <w:tr w:rsidR="00014E3C" w14:paraId="5A79E96D" w14:textId="77777777" w:rsidTr="00014E3C">
        <w:tc>
          <w:tcPr>
            <w:tcW w:w="481" w:type="pct"/>
            <w:tcBorders>
              <w:top w:val="single" w:sz="4" w:space="0" w:color="auto"/>
              <w:left w:val="single" w:sz="4" w:space="0" w:color="auto"/>
              <w:bottom w:val="single" w:sz="4" w:space="0" w:color="auto"/>
              <w:right w:val="single" w:sz="4" w:space="0" w:color="auto"/>
            </w:tcBorders>
          </w:tcPr>
          <w:p w14:paraId="468ED461" w14:textId="77777777" w:rsidR="00014E3C" w:rsidRDefault="00014E3C" w:rsidP="00BB2005">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center"/>
            </w:pPr>
            <w:r>
              <w:t>5</w:t>
            </w:r>
          </w:p>
        </w:tc>
        <w:tc>
          <w:tcPr>
            <w:tcW w:w="1325" w:type="pct"/>
            <w:tcBorders>
              <w:top w:val="single" w:sz="4" w:space="0" w:color="auto"/>
              <w:left w:val="single" w:sz="4" w:space="0" w:color="auto"/>
              <w:bottom w:val="single" w:sz="4" w:space="0" w:color="auto"/>
              <w:right w:val="single" w:sz="4" w:space="0" w:color="auto"/>
            </w:tcBorders>
          </w:tcPr>
          <w:p w14:paraId="70767383" w14:textId="77777777" w:rsidR="00014E3C" w:rsidRDefault="00014E3C" w:rsidP="00BB2005">
            <w:pPr>
              <w:ind w:hanging="44"/>
            </w:pPr>
            <w:r>
              <w:t>Исходные данные, предоставляемые Заказчиком</w:t>
            </w:r>
          </w:p>
        </w:tc>
        <w:tc>
          <w:tcPr>
            <w:tcW w:w="3194" w:type="pct"/>
            <w:tcBorders>
              <w:top w:val="single" w:sz="4" w:space="0" w:color="auto"/>
              <w:left w:val="single" w:sz="4" w:space="0" w:color="auto"/>
              <w:bottom w:val="single" w:sz="4" w:space="0" w:color="auto"/>
              <w:right w:val="single" w:sz="4" w:space="0" w:color="auto"/>
            </w:tcBorders>
          </w:tcPr>
          <w:p w14:paraId="0B3A6679" w14:textId="77777777" w:rsidR="00014E3C" w:rsidRDefault="00014E3C" w:rsidP="00BB2005">
            <w:pPr>
              <w:shd w:val="clear" w:color="auto" w:fill="FFFFFF"/>
              <w:ind w:firstLine="13"/>
            </w:pPr>
            <w:r>
              <w:t xml:space="preserve">Место проведения работ: </w:t>
            </w:r>
            <w:r w:rsidRPr="00497268">
              <w:t xml:space="preserve">Краснодарский край, г. Сочи, Адлерский р-н, с. </w:t>
            </w:r>
            <w:proofErr w:type="spellStart"/>
            <w:r w:rsidRPr="00497268">
              <w:t>Эсто</w:t>
            </w:r>
            <w:proofErr w:type="spellEnd"/>
            <w:r w:rsidRPr="00497268">
              <w:t>-садок, Курорт Красная поляна, Горная Карусель</w:t>
            </w:r>
            <w:r>
              <w:t>,4,</w:t>
            </w:r>
            <w:r w:rsidRPr="00497268">
              <w:t xml:space="preserve"> 5</w:t>
            </w:r>
            <w:r>
              <w:t>, 11</w:t>
            </w:r>
            <w:r w:rsidRPr="00497268">
              <w:t>.</w:t>
            </w:r>
          </w:p>
        </w:tc>
      </w:tr>
      <w:tr w:rsidR="00014E3C" w14:paraId="632E68D9" w14:textId="77777777" w:rsidTr="00014E3C">
        <w:tc>
          <w:tcPr>
            <w:tcW w:w="481" w:type="pct"/>
            <w:tcBorders>
              <w:top w:val="single" w:sz="4" w:space="0" w:color="auto"/>
              <w:left w:val="single" w:sz="4" w:space="0" w:color="auto"/>
              <w:bottom w:val="single" w:sz="4" w:space="0" w:color="auto"/>
              <w:right w:val="single" w:sz="4" w:space="0" w:color="auto"/>
            </w:tcBorders>
          </w:tcPr>
          <w:p w14:paraId="11FCE0A7"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6</w:t>
            </w:r>
          </w:p>
        </w:tc>
        <w:tc>
          <w:tcPr>
            <w:tcW w:w="1325" w:type="pct"/>
            <w:tcBorders>
              <w:top w:val="single" w:sz="4" w:space="0" w:color="auto"/>
              <w:left w:val="single" w:sz="4" w:space="0" w:color="auto"/>
              <w:bottom w:val="single" w:sz="4" w:space="0" w:color="auto"/>
              <w:right w:val="single" w:sz="4" w:space="0" w:color="auto"/>
            </w:tcBorders>
          </w:tcPr>
          <w:p w14:paraId="2D432948" w14:textId="77777777" w:rsidR="00014E3C" w:rsidRDefault="00014E3C" w:rsidP="00BB2005">
            <w:pPr>
              <w:ind w:hanging="44"/>
              <w:rPr>
                <w:b/>
              </w:rPr>
            </w:pPr>
            <w:r>
              <w:t>Требования к подрядчику, привлекаемому персоналу. Обеспечение материалами и оборудованием для производства работ.</w:t>
            </w:r>
          </w:p>
        </w:tc>
        <w:tc>
          <w:tcPr>
            <w:tcW w:w="3194" w:type="pct"/>
            <w:tcBorders>
              <w:top w:val="single" w:sz="4" w:space="0" w:color="auto"/>
              <w:left w:val="single" w:sz="4" w:space="0" w:color="auto"/>
              <w:bottom w:val="single" w:sz="4" w:space="0" w:color="auto"/>
              <w:right w:val="single" w:sz="4" w:space="0" w:color="auto"/>
            </w:tcBorders>
          </w:tcPr>
          <w:p w14:paraId="049374FE" w14:textId="77777777" w:rsidR="00014E3C" w:rsidRDefault="00014E3C" w:rsidP="00BB2005">
            <w:pPr>
              <w:shd w:val="clear" w:color="auto" w:fill="FFFFFF"/>
              <w:ind w:firstLine="13"/>
            </w:pPr>
            <w:r>
              <w:t>Наличие опыта производства монтажных и демонтажных работ вертикального транспорта (лифтов).</w:t>
            </w:r>
          </w:p>
          <w:p w14:paraId="27FBF2D7" w14:textId="77777777" w:rsidR="00014E3C" w:rsidRDefault="00014E3C" w:rsidP="00BB2005">
            <w:pPr>
              <w:shd w:val="clear" w:color="auto" w:fill="FFFFFF"/>
              <w:ind w:firstLine="13"/>
            </w:pPr>
            <w:r>
              <w:t>Наличие инструмента и оборудования для проведения демонтажных работ вертикального транспорта (лифтов).</w:t>
            </w:r>
          </w:p>
          <w:p w14:paraId="079FEF49" w14:textId="77777777" w:rsidR="00014E3C" w:rsidRDefault="00014E3C" w:rsidP="00BB2005">
            <w:pPr>
              <w:shd w:val="clear" w:color="auto" w:fill="FFFFFF"/>
              <w:ind w:firstLine="13"/>
            </w:pPr>
            <w:r>
              <w:t>Наличие достаточного количества квалифицированного, аттестованного</w:t>
            </w:r>
            <w:r w:rsidRPr="00094EE0">
              <w:t xml:space="preserve"> персонала</w:t>
            </w:r>
            <w:r>
              <w:t xml:space="preserve"> для выполнения технических работ на лифтах:</w:t>
            </w:r>
          </w:p>
          <w:p w14:paraId="1DAB7A72" w14:textId="77777777" w:rsidR="00014E3C" w:rsidRDefault="00014E3C" w:rsidP="00BB2005">
            <w:pPr>
              <w:shd w:val="clear" w:color="auto" w:fill="FFFFFF"/>
              <w:ind w:firstLine="13"/>
            </w:pPr>
            <w:r>
              <w:t>- специалиста ответственного за организацию эксплуатации лифтов</w:t>
            </w:r>
            <w:r w:rsidRPr="00094EE0">
              <w:t xml:space="preserve"> прошедшего независимую оценку квалификации</w:t>
            </w:r>
            <w:r>
              <w:t>;</w:t>
            </w:r>
          </w:p>
          <w:p w14:paraId="5685205C" w14:textId="77777777" w:rsidR="00014E3C" w:rsidRDefault="00014E3C" w:rsidP="00BB2005">
            <w:pPr>
              <w:shd w:val="clear" w:color="auto" w:fill="FFFFFF"/>
              <w:ind w:firstLine="13"/>
            </w:pPr>
            <w:r>
              <w:t xml:space="preserve">- электромеханика по лифтам (3 уровень) </w:t>
            </w:r>
            <w:r w:rsidRPr="00094EE0">
              <w:t>прошедшего независимую оценку квалификации;</w:t>
            </w:r>
          </w:p>
          <w:p w14:paraId="4C37450F" w14:textId="77777777" w:rsidR="00014E3C" w:rsidRDefault="00014E3C" w:rsidP="00BB2005">
            <w:pPr>
              <w:shd w:val="clear" w:color="auto" w:fill="FFFFFF"/>
              <w:ind w:firstLine="13"/>
            </w:pPr>
            <w:r>
              <w:t>Подтверждение квалификации персонала необходимо предоставить до производства работ.</w:t>
            </w:r>
          </w:p>
          <w:p w14:paraId="7F612FE8" w14:textId="77777777" w:rsidR="00014E3C" w:rsidRDefault="00014E3C" w:rsidP="00BB2005">
            <w:pPr>
              <w:shd w:val="clear" w:color="auto" w:fill="FFFFFF"/>
              <w:ind w:firstLine="13"/>
            </w:pPr>
            <w:r>
              <w:t>Согласие на выполнения дополнительного объема работ, выявленного в ходе проведения работ.</w:t>
            </w:r>
          </w:p>
          <w:p w14:paraId="4E77C0DB" w14:textId="77777777" w:rsidR="00014E3C" w:rsidRDefault="00014E3C" w:rsidP="00BB2005">
            <w:pPr>
              <w:shd w:val="clear" w:color="auto" w:fill="FFFFFF"/>
              <w:ind w:firstLine="13"/>
            </w:pPr>
            <w:r>
              <w:t>Готовность производить работы в ночное время, выходные и праздничные дни с увеличенным рабочим днем.</w:t>
            </w:r>
          </w:p>
        </w:tc>
      </w:tr>
      <w:tr w:rsidR="00014E3C" w14:paraId="2A67B3BD" w14:textId="77777777" w:rsidTr="00014E3C">
        <w:tc>
          <w:tcPr>
            <w:tcW w:w="481" w:type="pct"/>
            <w:tcBorders>
              <w:top w:val="single" w:sz="4" w:space="0" w:color="auto"/>
              <w:left w:val="single" w:sz="4" w:space="0" w:color="auto"/>
              <w:bottom w:val="single" w:sz="4" w:space="0" w:color="auto"/>
              <w:right w:val="single" w:sz="4" w:space="0" w:color="auto"/>
            </w:tcBorders>
          </w:tcPr>
          <w:p w14:paraId="06793E21"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p>
        </w:tc>
        <w:tc>
          <w:tcPr>
            <w:tcW w:w="1325" w:type="pct"/>
            <w:tcBorders>
              <w:top w:val="single" w:sz="4" w:space="0" w:color="auto"/>
              <w:left w:val="single" w:sz="4" w:space="0" w:color="auto"/>
              <w:bottom w:val="single" w:sz="4" w:space="0" w:color="auto"/>
              <w:right w:val="single" w:sz="4" w:space="0" w:color="auto"/>
            </w:tcBorders>
          </w:tcPr>
          <w:p w14:paraId="74511DAD" w14:textId="77777777" w:rsidR="00014E3C" w:rsidRPr="00ED6A18" w:rsidRDefault="00014E3C" w:rsidP="00BB2005">
            <w:pPr>
              <w:ind w:hanging="44"/>
            </w:pPr>
            <w:r>
              <w:t>Оборудование, предоставленное</w:t>
            </w:r>
            <w:r w:rsidRPr="00240962">
              <w:t xml:space="preserve"> Заказчиком</w:t>
            </w:r>
          </w:p>
        </w:tc>
        <w:tc>
          <w:tcPr>
            <w:tcW w:w="3194" w:type="pct"/>
            <w:tcBorders>
              <w:top w:val="single" w:sz="4" w:space="0" w:color="auto"/>
              <w:left w:val="single" w:sz="4" w:space="0" w:color="auto"/>
              <w:bottom w:val="single" w:sz="4" w:space="0" w:color="auto"/>
              <w:right w:val="single" w:sz="4" w:space="0" w:color="auto"/>
            </w:tcBorders>
          </w:tcPr>
          <w:p w14:paraId="66EC5DB2" w14:textId="77777777" w:rsidR="00014E3C" w:rsidRDefault="00014E3C" w:rsidP="00BB2005">
            <w:pPr>
              <w:shd w:val="clear" w:color="auto" w:fill="FFFFFF"/>
              <w:ind w:firstLine="13"/>
            </w:pPr>
            <w:r>
              <w:t xml:space="preserve">Вкладыши кабины и противовеса марки </w:t>
            </w:r>
            <w:proofErr w:type="spellStart"/>
            <w:r>
              <w:t>отис</w:t>
            </w:r>
            <w:proofErr w:type="spellEnd"/>
            <w:r>
              <w:t xml:space="preserve"> – 8 шт. </w:t>
            </w:r>
          </w:p>
          <w:p w14:paraId="14D36C94" w14:textId="77777777" w:rsidR="00014E3C" w:rsidRDefault="00014E3C" w:rsidP="00BB2005">
            <w:pPr>
              <w:shd w:val="clear" w:color="auto" w:fill="FFFFFF"/>
              <w:ind w:firstLine="13"/>
            </w:pPr>
            <w:r>
              <w:t>Ограничитель скорости и трос марки «</w:t>
            </w:r>
            <w:proofErr w:type="spellStart"/>
            <w:r>
              <w:t>Содимас</w:t>
            </w:r>
            <w:proofErr w:type="spellEnd"/>
            <w:r>
              <w:t>» – 9 комплектов</w:t>
            </w:r>
          </w:p>
          <w:p w14:paraId="0DF9275C" w14:textId="77777777" w:rsidR="00014E3C" w:rsidRDefault="00014E3C" w:rsidP="00BB2005">
            <w:pPr>
              <w:shd w:val="clear" w:color="auto" w:fill="FFFFFF"/>
              <w:ind w:firstLine="13"/>
            </w:pPr>
            <w:proofErr w:type="spellStart"/>
            <w:r>
              <w:t>Ф</w:t>
            </w:r>
            <w:r w:rsidRPr="00C00C4D">
              <w:t>отобарьер</w:t>
            </w:r>
            <w:proofErr w:type="spellEnd"/>
            <w:r w:rsidRPr="00C00C4D">
              <w:t xml:space="preserve"> </w:t>
            </w:r>
            <w:proofErr w:type="gramStart"/>
            <w:r w:rsidRPr="00C00C4D">
              <w:t>кабины</w:t>
            </w:r>
            <w:r>
              <w:t xml:space="preserve">  </w:t>
            </w:r>
            <w:r w:rsidRPr="00C00C4D">
              <w:t>«</w:t>
            </w:r>
            <w:proofErr w:type="spellStart"/>
            <w:proofErr w:type="gramEnd"/>
            <w:r w:rsidRPr="00C00C4D">
              <w:t>Содимас</w:t>
            </w:r>
            <w:proofErr w:type="spellEnd"/>
            <w:r w:rsidRPr="00C00C4D">
              <w:t xml:space="preserve">» </w:t>
            </w:r>
            <w:r>
              <w:t>– 1 комплект.</w:t>
            </w:r>
          </w:p>
        </w:tc>
      </w:tr>
      <w:tr w:rsidR="00014E3C" w14:paraId="026F2B20" w14:textId="77777777" w:rsidTr="00014E3C">
        <w:tc>
          <w:tcPr>
            <w:tcW w:w="481" w:type="pct"/>
            <w:tcBorders>
              <w:top w:val="single" w:sz="4" w:space="0" w:color="auto"/>
              <w:left w:val="single" w:sz="4" w:space="0" w:color="auto"/>
              <w:bottom w:val="single" w:sz="4" w:space="0" w:color="auto"/>
              <w:right w:val="single" w:sz="4" w:space="0" w:color="auto"/>
            </w:tcBorders>
          </w:tcPr>
          <w:p w14:paraId="67671FCA"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7</w:t>
            </w:r>
          </w:p>
        </w:tc>
        <w:tc>
          <w:tcPr>
            <w:tcW w:w="1325" w:type="pct"/>
            <w:tcBorders>
              <w:top w:val="single" w:sz="4" w:space="0" w:color="auto"/>
              <w:left w:val="single" w:sz="4" w:space="0" w:color="auto"/>
              <w:bottom w:val="single" w:sz="4" w:space="0" w:color="auto"/>
              <w:right w:val="single" w:sz="4" w:space="0" w:color="auto"/>
            </w:tcBorders>
          </w:tcPr>
          <w:p w14:paraId="7A3B892E" w14:textId="77777777" w:rsidR="00014E3C" w:rsidRDefault="00014E3C" w:rsidP="00BB2005">
            <w:pPr>
              <w:ind w:hanging="44"/>
            </w:pPr>
            <w:r>
              <w:t>Порядок и условия</w:t>
            </w:r>
          </w:p>
          <w:p w14:paraId="590AB321" w14:textId="77777777" w:rsidR="00014E3C" w:rsidRDefault="00014E3C" w:rsidP="00BB2005">
            <w:pPr>
              <w:ind w:hanging="44"/>
            </w:pPr>
            <w:r>
              <w:t>выполнения работ</w:t>
            </w:r>
          </w:p>
        </w:tc>
        <w:tc>
          <w:tcPr>
            <w:tcW w:w="3194" w:type="pct"/>
            <w:tcBorders>
              <w:top w:val="single" w:sz="4" w:space="0" w:color="auto"/>
              <w:left w:val="single" w:sz="4" w:space="0" w:color="auto"/>
              <w:bottom w:val="single" w:sz="4" w:space="0" w:color="auto"/>
              <w:right w:val="single" w:sz="4" w:space="0" w:color="auto"/>
            </w:tcBorders>
          </w:tcPr>
          <w:p w14:paraId="0A86D7ED" w14:textId="77777777" w:rsidR="00014E3C" w:rsidRDefault="00014E3C" w:rsidP="00BB2005">
            <w:pPr>
              <w:shd w:val="clear" w:color="auto" w:fill="FFFFFF"/>
              <w:ind w:firstLine="13"/>
            </w:pPr>
            <w:r>
              <w:t>При выполнении работ Подрядчик должен:</w:t>
            </w:r>
          </w:p>
          <w:p w14:paraId="721657E4" w14:textId="77777777" w:rsidR="00014E3C" w:rsidRDefault="00014E3C" w:rsidP="00BB2005">
            <w:pPr>
              <w:shd w:val="clear" w:color="auto" w:fill="FFFFFF"/>
              <w:ind w:firstLine="13"/>
            </w:pPr>
            <w:r>
              <w:t>1. Провести инструктаж работникам, работающим на высоте, по технике безопасности с оформлением соответствующих документов.</w:t>
            </w:r>
          </w:p>
          <w:p w14:paraId="5E36B9E4" w14:textId="77777777" w:rsidR="00014E3C" w:rsidRDefault="00014E3C" w:rsidP="00BB2005">
            <w:pPr>
              <w:shd w:val="clear" w:color="auto" w:fill="FFFFFF"/>
              <w:ind w:firstLine="13"/>
            </w:pPr>
            <w:r>
              <w:t>2. До начала работ предоставить Заказчику график и план производства работ на объекте, а также наряд-допуск для производства работ в электроустановках.</w:t>
            </w:r>
          </w:p>
          <w:p w14:paraId="7486479A" w14:textId="77777777" w:rsidR="00014E3C" w:rsidRDefault="00014E3C" w:rsidP="00BB2005">
            <w:pPr>
              <w:shd w:val="clear" w:color="auto" w:fill="FFFFFF"/>
              <w:ind w:firstLine="13"/>
            </w:pPr>
            <w:r>
              <w:t>3. При демонтаже лифта и после его демонтажа, при проведении монтажных работ принять меры, предотвращающие доступ пользователей и посторонних лиц в зону проведения работ.</w:t>
            </w:r>
          </w:p>
          <w:p w14:paraId="5E75CEBD" w14:textId="77777777" w:rsidR="00014E3C" w:rsidRDefault="00014E3C" w:rsidP="00BB2005">
            <w:pPr>
              <w:shd w:val="clear" w:color="auto" w:fill="FFFFFF"/>
              <w:ind w:firstLine="13"/>
            </w:pPr>
            <w:r>
              <w:t>4. По окончании ремонтных работ все помещения, установочные изделия, узлы и оборудование должны быть чистыми и подготовлены к сдаче. Строительный мусор и имущество Подрядчика должны быть с объекта вывезены.</w:t>
            </w:r>
          </w:p>
          <w:p w14:paraId="688902CC" w14:textId="77777777" w:rsidR="00014E3C" w:rsidRDefault="00014E3C" w:rsidP="00BB2005">
            <w:pPr>
              <w:shd w:val="clear" w:color="auto" w:fill="FFFFFF"/>
              <w:ind w:firstLine="13"/>
            </w:pPr>
            <w:r>
              <w:t>5. Осуществлять ежедневную уборку места производства работ и прилегающей непосредственно к нему территории, ежедневный вывоз мусора и содержание в надлежащем порядке мест выполнения работ, не допускать проникновение пыли в прилегающие помещения.</w:t>
            </w:r>
          </w:p>
          <w:p w14:paraId="6B3D39A7" w14:textId="77777777" w:rsidR="00014E3C" w:rsidRDefault="00014E3C" w:rsidP="00BB2005">
            <w:pPr>
              <w:shd w:val="clear" w:color="auto" w:fill="FFFFFF"/>
              <w:ind w:firstLine="13"/>
            </w:pPr>
            <w:r>
              <w:t>6. Соблюдение «Правил пожарной безопасности», «Правил техники безопасности», «Правил эксплуатации электроустановок потребителей», «Правил техники безопасности при эксплуатации электроустановок потребителей», при производстве ремонтных работ лежит на подрядчике, который полностью несет ответственность за соблюдением вышеперечисленных правил его работниками.</w:t>
            </w:r>
          </w:p>
          <w:p w14:paraId="26D9AAF0" w14:textId="77777777" w:rsidR="00014E3C" w:rsidRDefault="00014E3C" w:rsidP="00BB2005">
            <w:pPr>
              <w:shd w:val="clear" w:color="auto" w:fill="FFFFFF"/>
              <w:ind w:firstLine="13"/>
            </w:pPr>
            <w:r>
              <w:t>7. На работы, которые согласно технологии производства работ будут скрыты другими видами работ, должны быть оформлены и представлены акты: на скрытые работы; освидетельствования скрытых работ.</w:t>
            </w:r>
          </w:p>
          <w:p w14:paraId="077F88FD" w14:textId="77777777" w:rsidR="00014E3C" w:rsidRDefault="00014E3C" w:rsidP="00BB2005">
            <w:pPr>
              <w:shd w:val="clear" w:color="auto" w:fill="FFFFFF"/>
              <w:ind w:firstLine="13"/>
            </w:pPr>
            <w:r>
              <w:t xml:space="preserve">8. Производство работ осуществляется с 8:00 часов до </w:t>
            </w:r>
            <w:proofErr w:type="gramStart"/>
            <w:r>
              <w:t>20:00.часов</w:t>
            </w:r>
            <w:proofErr w:type="gramEnd"/>
            <w:r>
              <w:t>, Производство работ в иные часы возможно только по письменному согласованию с Заказчиком.</w:t>
            </w:r>
          </w:p>
          <w:p w14:paraId="42B7168B" w14:textId="77777777" w:rsidR="00014E3C" w:rsidRDefault="00014E3C" w:rsidP="00BB2005">
            <w:pPr>
              <w:shd w:val="clear" w:color="auto" w:fill="FFFFFF"/>
              <w:ind w:firstLine="13"/>
            </w:pPr>
            <w:r>
              <w:t>9. Обязательно соблюдение подрядчиком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w:t>
            </w:r>
          </w:p>
          <w:p w14:paraId="04E8BB06" w14:textId="77777777" w:rsidR="00014E3C" w:rsidRDefault="00014E3C" w:rsidP="00BB2005">
            <w:pPr>
              <w:shd w:val="clear" w:color="auto" w:fill="FFFFFF"/>
              <w:ind w:firstLine="13"/>
            </w:pPr>
            <w:r>
              <w:t>10. Риск случайной гибели или случайного повреждения объекта до приемки этого объекта</w:t>
            </w:r>
          </w:p>
          <w:p w14:paraId="6F5B9790" w14:textId="77777777" w:rsidR="00014E3C" w:rsidRDefault="00014E3C" w:rsidP="00BB2005">
            <w:pPr>
              <w:shd w:val="clear" w:color="auto" w:fill="FFFFFF"/>
              <w:ind w:firstLine="13"/>
            </w:pPr>
            <w:r>
              <w:t>Заказчиком несет Подрядчик (ст. 741 ГК РФ).</w:t>
            </w:r>
          </w:p>
          <w:p w14:paraId="27D26CF8" w14:textId="77777777" w:rsidR="00014E3C" w:rsidRDefault="00014E3C" w:rsidP="00BB2005">
            <w:pPr>
              <w:shd w:val="clear" w:color="auto" w:fill="FFFFFF"/>
              <w:ind w:firstLine="13"/>
            </w:pPr>
            <w:r>
              <w:t xml:space="preserve">11.Подрядчик обязан использовать </w:t>
            </w:r>
            <w:proofErr w:type="gramStart"/>
            <w:r>
              <w:t>подмости и леса</w:t>
            </w:r>
            <w:proofErr w:type="gramEnd"/>
            <w:r>
              <w:t xml:space="preserve"> соответствующие требованиям Стандартов и проектной документации на установку оборудования, иметь в наличии журнал осмотра лесов или подмостей и предоставить его Заказчику по первому требованию.</w:t>
            </w:r>
          </w:p>
          <w:p w14:paraId="4EAB3119" w14:textId="77777777" w:rsidR="00014E3C" w:rsidRDefault="00014E3C" w:rsidP="00BB2005">
            <w:pPr>
              <w:shd w:val="clear" w:color="auto" w:fill="FFFFFF"/>
              <w:ind w:firstLine="13"/>
            </w:pPr>
            <w:r>
              <w:t xml:space="preserve">12. Подрядчик несёт полную ответственность за жизнь и здоровье своих сотрудников, за соблюдение правил по технике безопасности и обеспечивать своих работников предохранительными приспособлениями (страховые пояса, канаты) и средствами индивидуальной защиты. Несёт </w:t>
            </w:r>
            <w:r>
              <w:lastRenderedPageBreak/>
              <w:t>ответственность за соблюдение требований охраны труда, установленные законами, правилами и инструкциями по ОТ.</w:t>
            </w:r>
          </w:p>
          <w:p w14:paraId="18875F1B" w14:textId="77777777" w:rsidR="00014E3C" w:rsidRDefault="00014E3C" w:rsidP="00BB2005">
            <w:pPr>
              <w:shd w:val="clear" w:color="auto" w:fill="FFFFFF"/>
              <w:ind w:firstLine="13"/>
            </w:pPr>
            <w:r>
              <w:t>13. Вести на объекте необходимую документацию (журнал производства работ, акты на скрытые работы и др.).</w:t>
            </w:r>
          </w:p>
          <w:p w14:paraId="1C584C2D" w14:textId="77777777" w:rsidR="00014E3C" w:rsidRDefault="00014E3C" w:rsidP="00BB2005">
            <w:pPr>
              <w:shd w:val="clear" w:color="auto" w:fill="FFFFFF"/>
              <w:ind w:firstLine="13"/>
            </w:pPr>
            <w:r>
              <w:t>14. Производить фото фиксацию объекта (до ремонта, после ремонта).</w:t>
            </w:r>
          </w:p>
        </w:tc>
      </w:tr>
      <w:tr w:rsidR="00014E3C" w14:paraId="6BF00692" w14:textId="77777777" w:rsidTr="00014E3C">
        <w:tc>
          <w:tcPr>
            <w:tcW w:w="481" w:type="pct"/>
            <w:tcBorders>
              <w:top w:val="single" w:sz="4" w:space="0" w:color="auto"/>
              <w:left w:val="single" w:sz="4" w:space="0" w:color="auto"/>
              <w:bottom w:val="single" w:sz="4" w:space="0" w:color="auto"/>
              <w:right w:val="single" w:sz="4" w:space="0" w:color="auto"/>
            </w:tcBorders>
          </w:tcPr>
          <w:p w14:paraId="7DD616C1"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8</w:t>
            </w:r>
          </w:p>
        </w:tc>
        <w:tc>
          <w:tcPr>
            <w:tcW w:w="1325" w:type="pct"/>
            <w:tcBorders>
              <w:top w:val="single" w:sz="4" w:space="0" w:color="auto"/>
              <w:left w:val="single" w:sz="4" w:space="0" w:color="auto"/>
              <w:bottom w:val="single" w:sz="4" w:space="0" w:color="auto"/>
              <w:right w:val="single" w:sz="4" w:space="0" w:color="auto"/>
            </w:tcBorders>
          </w:tcPr>
          <w:p w14:paraId="1933E9CC" w14:textId="77777777" w:rsidR="00014E3C" w:rsidRDefault="00014E3C" w:rsidP="00BB2005">
            <w:pPr>
              <w:ind w:hanging="44"/>
              <w:rPr>
                <w:b/>
              </w:rPr>
            </w:pPr>
            <w:r>
              <w:t>Требования к безопасности выполняемых работ</w:t>
            </w:r>
          </w:p>
        </w:tc>
        <w:tc>
          <w:tcPr>
            <w:tcW w:w="3194" w:type="pct"/>
            <w:tcBorders>
              <w:top w:val="single" w:sz="4" w:space="0" w:color="auto"/>
              <w:left w:val="single" w:sz="4" w:space="0" w:color="auto"/>
              <w:bottom w:val="single" w:sz="4" w:space="0" w:color="auto"/>
              <w:right w:val="single" w:sz="4" w:space="0" w:color="auto"/>
            </w:tcBorders>
          </w:tcPr>
          <w:p w14:paraId="779CEF14" w14:textId="77777777" w:rsidR="00014E3C" w:rsidRDefault="00014E3C" w:rsidP="00BB2005">
            <w:pPr>
              <w:shd w:val="clear" w:color="auto" w:fill="FFFFFF"/>
              <w:ind w:firstLine="13"/>
            </w:pPr>
            <w:r>
              <w:t>При проведении работ специалисты должны соблюдать требования техники безопасности, установленные правилами, нормами, инструкциями по технике безопасности и эксплуатации оборудования;</w:t>
            </w:r>
          </w:p>
          <w:p w14:paraId="5A8CC667" w14:textId="77777777" w:rsidR="00014E3C" w:rsidRDefault="00014E3C" w:rsidP="00BB2005">
            <w:pPr>
              <w:shd w:val="clear" w:color="auto" w:fill="FFFFFF"/>
              <w:ind w:firstLine="13"/>
            </w:pPr>
            <w: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p>
          <w:p w14:paraId="65A44C3C" w14:textId="77777777" w:rsidR="00014E3C" w:rsidRDefault="00014E3C" w:rsidP="00BB2005">
            <w:pPr>
              <w:shd w:val="clear" w:color="auto" w:fill="FFFFFF"/>
              <w:ind w:firstLine="13"/>
            </w:pPr>
            <w:r>
              <w:t>- назначение и приказом Подрядчика ответственного лица на объекте строительства за соблюдением требований техники безопасности персонала, безопасной организации производства работ, пожарной безопасности и окружающей среды.</w:t>
            </w:r>
          </w:p>
          <w:p w14:paraId="6B0D8C6F" w14:textId="77777777" w:rsidR="00014E3C" w:rsidRDefault="00014E3C" w:rsidP="00BB2005">
            <w:pPr>
              <w:shd w:val="clear" w:color="auto" w:fill="FFFFFF"/>
              <w:ind w:firstLine="13"/>
            </w:pPr>
            <w:r>
              <w:t>Монтажные и пуско-наладочные работы должны быть выполнены в соответствии с действующим законодательством РФ, нормами и правилами промышленной санитарии и охраны труда, требованиями пожарной безопасности, электробезопасности.</w:t>
            </w:r>
          </w:p>
          <w:p w14:paraId="01D17B15" w14:textId="77777777" w:rsidR="00014E3C" w:rsidRDefault="00014E3C" w:rsidP="00BB2005">
            <w:pPr>
              <w:shd w:val="clear" w:color="auto" w:fill="FFFFFF"/>
              <w:ind w:firstLine="13"/>
            </w:pPr>
            <w:r>
              <w:t>Подрядчик обязан обеспечить:</w:t>
            </w:r>
          </w:p>
          <w:p w14:paraId="5C6B98BD" w14:textId="77777777" w:rsidR="00014E3C" w:rsidRDefault="00014E3C" w:rsidP="00BB2005">
            <w:pPr>
              <w:shd w:val="clear" w:color="auto" w:fill="FFFFFF"/>
              <w:ind w:firstLine="13"/>
            </w:pPr>
            <w:r>
              <w:t>1. своих работников средствами индивидуальной защиты при выполнении работ:</w:t>
            </w:r>
          </w:p>
          <w:p w14:paraId="26CF68C6" w14:textId="77777777" w:rsidR="00014E3C" w:rsidRDefault="00014E3C" w:rsidP="00BB2005">
            <w:pPr>
              <w:shd w:val="clear" w:color="auto" w:fill="FFFFFF"/>
              <w:ind w:firstLine="13"/>
            </w:pPr>
            <w:r>
              <w:t>- костюмами;</w:t>
            </w:r>
          </w:p>
          <w:p w14:paraId="7DF343CD" w14:textId="77777777" w:rsidR="00014E3C" w:rsidRDefault="00014E3C" w:rsidP="00BB2005">
            <w:pPr>
              <w:shd w:val="clear" w:color="auto" w:fill="FFFFFF"/>
              <w:ind w:firstLine="13"/>
            </w:pPr>
            <w:r>
              <w:t>- ботинками;</w:t>
            </w:r>
          </w:p>
          <w:p w14:paraId="787D016F" w14:textId="77777777" w:rsidR="00014E3C" w:rsidRDefault="00014E3C" w:rsidP="00BB2005">
            <w:pPr>
              <w:shd w:val="clear" w:color="auto" w:fill="FFFFFF"/>
              <w:ind w:firstLine="13"/>
            </w:pPr>
            <w:r>
              <w:t>- касками;</w:t>
            </w:r>
          </w:p>
          <w:p w14:paraId="6EAD0A2A" w14:textId="77777777" w:rsidR="00014E3C" w:rsidRDefault="00014E3C" w:rsidP="00BB2005">
            <w:pPr>
              <w:shd w:val="clear" w:color="auto" w:fill="FFFFFF"/>
              <w:ind w:firstLine="13"/>
            </w:pPr>
            <w:r>
              <w:t>- предохранительными поясами;</w:t>
            </w:r>
          </w:p>
          <w:p w14:paraId="7F6BDD6C" w14:textId="77777777" w:rsidR="00014E3C" w:rsidRDefault="00014E3C" w:rsidP="00BB2005">
            <w:pPr>
              <w:shd w:val="clear" w:color="auto" w:fill="FFFFFF"/>
              <w:ind w:firstLine="13"/>
            </w:pPr>
            <w:r>
              <w:t>- защитными масками, очками.</w:t>
            </w:r>
          </w:p>
          <w:p w14:paraId="681A754A" w14:textId="77777777" w:rsidR="00014E3C" w:rsidRDefault="00014E3C" w:rsidP="00BB2005">
            <w:pPr>
              <w:shd w:val="clear" w:color="auto" w:fill="FFFFFF"/>
              <w:ind w:firstLine="13"/>
            </w:pPr>
            <w:r>
              <w:t>2. рабочее место средствами пожаротушения, ограждениями, табличками, знаками.</w:t>
            </w:r>
          </w:p>
          <w:p w14:paraId="5A1277DD" w14:textId="77777777" w:rsidR="00014E3C" w:rsidRDefault="00014E3C" w:rsidP="00BB2005">
            <w:pPr>
              <w:shd w:val="clear" w:color="auto" w:fill="FFFFFF"/>
              <w:ind w:firstLine="13"/>
            </w:pPr>
            <w:r>
              <w:t>3. выполнение всех видов работ исправными и сертифицированными электроинструментами.</w:t>
            </w:r>
          </w:p>
          <w:p w14:paraId="118D4D47" w14:textId="77777777" w:rsidR="00014E3C" w:rsidRDefault="00014E3C" w:rsidP="00BB2005">
            <w:pPr>
              <w:shd w:val="clear" w:color="auto" w:fill="FFFFFF"/>
              <w:ind w:firstLine="13"/>
            </w:pPr>
            <w:r>
              <w:t>Подрядчик обязан предоставить Заказчику:</w:t>
            </w:r>
          </w:p>
          <w:p w14:paraId="74DA5729" w14:textId="77777777" w:rsidR="00014E3C" w:rsidRDefault="00014E3C" w:rsidP="00BB2005">
            <w:pPr>
              <w:shd w:val="clear" w:color="auto" w:fill="FFFFFF"/>
              <w:ind w:firstLine="13"/>
            </w:pPr>
            <w:r>
              <w:t>- приказ о назначении ответственного лица за организацию монтажных и пуско-наладочных работ;</w:t>
            </w:r>
          </w:p>
          <w:p w14:paraId="774EACD6" w14:textId="77777777" w:rsidR="00014E3C" w:rsidRDefault="00014E3C" w:rsidP="00BB2005">
            <w:pPr>
              <w:shd w:val="clear" w:color="auto" w:fill="FFFFFF"/>
              <w:ind w:firstLine="13"/>
            </w:pPr>
            <w:r>
              <w:t>- список сотрудников Подрядчика с указанием ФИО, должности (профессии);</w:t>
            </w:r>
          </w:p>
          <w:p w14:paraId="20499225" w14:textId="77777777" w:rsidR="00014E3C" w:rsidRDefault="00014E3C" w:rsidP="00BB2005">
            <w:pPr>
              <w:shd w:val="clear" w:color="auto" w:fill="FFFFFF"/>
              <w:ind w:firstLine="13"/>
            </w:pPr>
            <w:r>
              <w:t>- приказ о назначении ответственного лица по охране труда, пожарной безопасности, по электробезопасности при выполнении электромонтажных работ;</w:t>
            </w:r>
          </w:p>
          <w:p w14:paraId="4178476B" w14:textId="77777777" w:rsidR="00014E3C" w:rsidRDefault="00014E3C" w:rsidP="00BB2005">
            <w:pPr>
              <w:shd w:val="clear" w:color="auto" w:fill="FFFFFF"/>
              <w:ind w:firstLine="13"/>
            </w:pPr>
            <w:r>
              <w:t>Персонал исполнителя должен быть аттестован и иметь соответствующие удостоверения (в</w:t>
            </w:r>
          </w:p>
          <w:p w14:paraId="3E58B3A1" w14:textId="77777777" w:rsidR="00014E3C" w:rsidRDefault="00014E3C" w:rsidP="00BB2005">
            <w:pPr>
              <w:shd w:val="clear" w:color="auto" w:fill="FFFFFF"/>
              <w:ind w:firstLine="13"/>
            </w:pPr>
            <w:r>
              <w:t>том числе ЦОК).</w:t>
            </w:r>
          </w:p>
        </w:tc>
      </w:tr>
      <w:tr w:rsidR="00014E3C" w14:paraId="46797038" w14:textId="77777777" w:rsidTr="00014E3C">
        <w:tc>
          <w:tcPr>
            <w:tcW w:w="481" w:type="pct"/>
            <w:tcBorders>
              <w:top w:val="single" w:sz="4" w:space="0" w:color="auto"/>
              <w:left w:val="single" w:sz="4" w:space="0" w:color="auto"/>
              <w:bottom w:val="single" w:sz="4" w:space="0" w:color="auto"/>
              <w:right w:val="single" w:sz="4" w:space="0" w:color="auto"/>
            </w:tcBorders>
          </w:tcPr>
          <w:p w14:paraId="7238FC22"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9</w:t>
            </w:r>
          </w:p>
        </w:tc>
        <w:tc>
          <w:tcPr>
            <w:tcW w:w="1325" w:type="pct"/>
            <w:tcBorders>
              <w:top w:val="single" w:sz="4" w:space="0" w:color="auto"/>
              <w:left w:val="single" w:sz="4" w:space="0" w:color="auto"/>
              <w:bottom w:val="single" w:sz="4" w:space="0" w:color="auto"/>
              <w:right w:val="single" w:sz="4" w:space="0" w:color="auto"/>
            </w:tcBorders>
          </w:tcPr>
          <w:p w14:paraId="0F2D902D" w14:textId="77777777" w:rsidR="00014E3C" w:rsidRDefault="00014E3C" w:rsidP="00BB2005">
            <w:pPr>
              <w:ind w:hanging="44"/>
            </w:pPr>
            <w:r>
              <w:t>Общие требования</w:t>
            </w:r>
          </w:p>
          <w:p w14:paraId="6200D082" w14:textId="77777777" w:rsidR="00014E3C" w:rsidRDefault="00014E3C" w:rsidP="00BB2005">
            <w:pPr>
              <w:ind w:hanging="44"/>
            </w:pPr>
            <w:r>
              <w:t>при выполнении</w:t>
            </w:r>
          </w:p>
          <w:p w14:paraId="544BF3FA" w14:textId="77777777" w:rsidR="00014E3C" w:rsidRDefault="00014E3C" w:rsidP="00BB2005">
            <w:pPr>
              <w:ind w:hanging="44"/>
            </w:pPr>
            <w:r>
              <w:t>работ</w:t>
            </w:r>
          </w:p>
        </w:tc>
        <w:tc>
          <w:tcPr>
            <w:tcW w:w="3194" w:type="pct"/>
            <w:tcBorders>
              <w:top w:val="single" w:sz="4" w:space="0" w:color="auto"/>
              <w:left w:val="single" w:sz="4" w:space="0" w:color="auto"/>
              <w:bottom w:val="single" w:sz="4" w:space="0" w:color="auto"/>
              <w:right w:val="single" w:sz="4" w:space="0" w:color="auto"/>
            </w:tcBorders>
          </w:tcPr>
          <w:p w14:paraId="00DB951E" w14:textId="77777777" w:rsidR="00014E3C" w:rsidRDefault="00014E3C" w:rsidP="00BB2005">
            <w:pPr>
              <w:shd w:val="clear" w:color="auto" w:fill="FFFFFF"/>
              <w:ind w:firstLine="13"/>
            </w:pPr>
            <w:r>
              <w:t>1. Все работы должны быть выполнены Подрядчиком в соответствии с действующими нормами и правилами.</w:t>
            </w:r>
          </w:p>
          <w:p w14:paraId="02F44478" w14:textId="77777777" w:rsidR="00014E3C" w:rsidRDefault="00014E3C" w:rsidP="00BB2005">
            <w:pPr>
              <w:shd w:val="clear" w:color="auto" w:fill="FFFFFF"/>
              <w:ind w:firstLine="13"/>
            </w:pPr>
            <w:r>
              <w:t xml:space="preserve"> 2. Все работы должны вестись в соответствии с нормами производственной, пожарной, санитарной, экологической безопасности, а также иных мер безопасности, предусмотренных законодательством РФ, а также иными нормативными документами, регламентирующими данные работы, в том числе:</w:t>
            </w:r>
          </w:p>
          <w:p w14:paraId="6FF35548" w14:textId="77777777" w:rsidR="00014E3C" w:rsidRDefault="00014E3C" w:rsidP="00BB2005">
            <w:pPr>
              <w:shd w:val="clear" w:color="auto" w:fill="FFFFFF"/>
              <w:ind w:firstLine="13"/>
            </w:pPr>
            <w:r>
              <w:t>- Федерального закона от 30.12.2009 № 384-ФЗ «Технический регламент о безопасности зданий и сооружений»;</w:t>
            </w:r>
          </w:p>
          <w:p w14:paraId="651B9E81" w14:textId="77777777" w:rsidR="00014E3C" w:rsidRDefault="00014E3C" w:rsidP="00BB2005">
            <w:pPr>
              <w:shd w:val="clear" w:color="auto" w:fill="FFFFFF"/>
              <w:ind w:firstLine="13"/>
            </w:pPr>
            <w:r>
              <w:t>-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w:t>
            </w:r>
          </w:p>
          <w:p w14:paraId="6F9CA961" w14:textId="77777777" w:rsidR="00014E3C" w:rsidRDefault="00014E3C" w:rsidP="00BB2005">
            <w:pPr>
              <w:shd w:val="clear" w:color="auto" w:fill="FFFFFF"/>
              <w:ind w:firstLine="13"/>
            </w:pPr>
            <w:r>
              <w:t>Российской Федерации";</w:t>
            </w:r>
          </w:p>
          <w:p w14:paraId="681AEB5E" w14:textId="77777777" w:rsidR="00014E3C" w:rsidRDefault="00014E3C" w:rsidP="00BB2005">
            <w:pPr>
              <w:shd w:val="clear" w:color="auto" w:fill="FFFFFF"/>
              <w:ind w:firstLine="13"/>
            </w:pPr>
            <w:r>
              <w:t>-Федерального закона от 22.07.2008 № 123-ФЗ «Технический регламент о требованиях пожарной безопасности»;</w:t>
            </w:r>
          </w:p>
          <w:p w14:paraId="6BC45C2C" w14:textId="77777777" w:rsidR="00014E3C" w:rsidRDefault="00014E3C" w:rsidP="00BB2005">
            <w:pPr>
              <w:shd w:val="clear" w:color="auto" w:fill="FFFFFF"/>
              <w:ind w:firstLine="13"/>
            </w:pPr>
            <w:r>
              <w:t>- ТР ТС 011/2011. Технический регламент Таможенного союза. Безопасность лифтов;</w:t>
            </w:r>
          </w:p>
          <w:p w14:paraId="6710FAD2" w14:textId="77777777" w:rsidR="00014E3C" w:rsidRDefault="00014E3C" w:rsidP="00BB2005">
            <w:pPr>
              <w:shd w:val="clear" w:color="auto" w:fill="FFFFFF"/>
              <w:ind w:firstLine="13"/>
            </w:pPr>
            <w:r>
              <w:t xml:space="preserve">- </w:t>
            </w:r>
            <w:r w:rsidRPr="00D8011F">
              <w:t>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14:paraId="1173276E" w14:textId="77777777" w:rsidR="00014E3C" w:rsidRDefault="00014E3C" w:rsidP="00BB2005">
            <w:pPr>
              <w:shd w:val="clear" w:color="auto" w:fill="FFFFFF"/>
              <w:ind w:firstLine="13"/>
            </w:pPr>
            <w:r>
              <w:t>- ГОСТ Р 53780-2010 (EH 81-1:1998, EH 81-2:1998). Национальный стандарт Российской</w:t>
            </w:r>
          </w:p>
          <w:p w14:paraId="09BC51F9" w14:textId="77777777" w:rsidR="00014E3C" w:rsidRDefault="00014E3C" w:rsidP="00BB2005">
            <w:pPr>
              <w:shd w:val="clear" w:color="auto" w:fill="FFFFFF"/>
              <w:ind w:firstLine="13"/>
            </w:pPr>
            <w:r>
              <w:t>Федерации. Лифты. Общие требования безопасности к устройству и установке;</w:t>
            </w:r>
          </w:p>
          <w:p w14:paraId="18A17AFA" w14:textId="77777777" w:rsidR="00014E3C" w:rsidRDefault="00014E3C" w:rsidP="00BB2005">
            <w:pPr>
              <w:shd w:val="clear" w:color="auto" w:fill="FFFFFF"/>
              <w:ind w:firstLine="13"/>
            </w:pPr>
            <w:r>
              <w:t xml:space="preserve">- </w:t>
            </w:r>
            <w:r w:rsidRPr="000F39CA">
              <w:t>ГОСТ Р 59155-2020</w:t>
            </w:r>
            <w:r>
              <w:t>. Лифты. Технические условия;</w:t>
            </w:r>
          </w:p>
          <w:p w14:paraId="05F7812C" w14:textId="77777777" w:rsidR="00014E3C" w:rsidRDefault="00014E3C" w:rsidP="00BB2005">
            <w:pPr>
              <w:shd w:val="clear" w:color="auto" w:fill="FFFFFF"/>
              <w:ind w:firstLine="13"/>
            </w:pPr>
            <w:r>
              <w:t>- ГОСТ Р 53782-2010. Национальный стандарт Российской Федерации. Лифты. Правила и методы оценки соответствия лифтов при вводе в эксплуатацию;</w:t>
            </w:r>
          </w:p>
          <w:p w14:paraId="032318E1" w14:textId="77777777" w:rsidR="00014E3C" w:rsidRDefault="00014E3C" w:rsidP="00BB2005">
            <w:pPr>
              <w:shd w:val="clear" w:color="auto" w:fill="FFFFFF"/>
              <w:ind w:firstLine="13"/>
            </w:pPr>
            <w:r>
              <w:t>- ГОСТ 3241-91. Канаты стальные. Технические условия;</w:t>
            </w:r>
          </w:p>
          <w:p w14:paraId="747E2370" w14:textId="77777777" w:rsidR="00014E3C" w:rsidRDefault="00014E3C" w:rsidP="00BB2005">
            <w:pPr>
              <w:shd w:val="clear" w:color="auto" w:fill="FFFFFF"/>
              <w:ind w:firstLine="13"/>
            </w:pPr>
            <w:r>
              <w:t>Организация и выполнение Работ должны соответствовать требованиям безопасности, установленным в следующих документах:</w:t>
            </w:r>
          </w:p>
          <w:p w14:paraId="26226645" w14:textId="77777777" w:rsidR="00014E3C" w:rsidRDefault="00014E3C" w:rsidP="00BB2005">
            <w:pPr>
              <w:shd w:val="clear" w:color="auto" w:fill="FFFFFF"/>
              <w:ind w:firstLine="13"/>
            </w:pPr>
            <w:r>
              <w:t>- Федеральный закон от 22.07.2008г. № 123-ФЗ «Технический регламент о требованиях пожарной безопасности»;</w:t>
            </w:r>
          </w:p>
          <w:p w14:paraId="10BA22BC" w14:textId="77777777" w:rsidR="00014E3C" w:rsidRDefault="00014E3C" w:rsidP="00BB2005">
            <w:pPr>
              <w:shd w:val="clear" w:color="auto" w:fill="FFFFFF"/>
              <w:ind w:firstLine="13"/>
            </w:pPr>
            <w:r>
              <w:t xml:space="preserve">- </w:t>
            </w:r>
            <w:r w:rsidRPr="00D8011F">
              <w:t>Постановление Правительства РФ от 16.09.2020 N 1479 "Об утверждении Правил противопожарного режима в Российской Федерации"</w:t>
            </w:r>
            <w:r w:rsidRPr="00D8011F" w:rsidDel="00D8011F">
              <w:t xml:space="preserve"> </w:t>
            </w:r>
            <w:r>
              <w:t>(вместе с "Правилами противопожарного режима в Российской Федерации");</w:t>
            </w:r>
          </w:p>
          <w:p w14:paraId="4FD34C94" w14:textId="77777777" w:rsidR="00014E3C" w:rsidRDefault="00014E3C" w:rsidP="00BB2005">
            <w:pPr>
              <w:shd w:val="clear" w:color="auto" w:fill="FFFFFF"/>
              <w:ind w:firstLine="13"/>
            </w:pPr>
            <w:r>
              <w:t>- СНиП 12-03-2001 «Безопасность труда в строительстве». Часть 1. Общие требования;</w:t>
            </w:r>
          </w:p>
          <w:p w14:paraId="782DB223" w14:textId="77777777" w:rsidR="00014E3C" w:rsidRDefault="00014E3C" w:rsidP="00BB2005">
            <w:pPr>
              <w:shd w:val="clear" w:color="auto" w:fill="FFFFFF"/>
              <w:ind w:firstLine="13"/>
            </w:pPr>
            <w:r>
              <w:lastRenderedPageBreak/>
              <w:t>- СНиП 12-04-2002 «Безопасность труда в строительстве». Часть 2. Строительное производство;</w:t>
            </w:r>
          </w:p>
          <w:p w14:paraId="0C17E9E5" w14:textId="77777777" w:rsidR="00014E3C" w:rsidRDefault="00014E3C" w:rsidP="00BB2005">
            <w:pPr>
              <w:shd w:val="clear" w:color="auto" w:fill="FFFFFF"/>
              <w:ind w:firstLine="13"/>
            </w:pPr>
            <w:r>
              <w:t xml:space="preserve">- ГОСТ 12.1.030-81. Система стандартов безопасности труда. Электробезопасность. Защитное заземление. </w:t>
            </w:r>
            <w:proofErr w:type="spellStart"/>
            <w:r>
              <w:t>Зануление</w:t>
            </w:r>
            <w:proofErr w:type="spellEnd"/>
            <w:r>
              <w:t>;</w:t>
            </w:r>
          </w:p>
          <w:p w14:paraId="0C74AF5D" w14:textId="77777777" w:rsidR="00014E3C" w:rsidRDefault="00014E3C" w:rsidP="00BB2005">
            <w:pPr>
              <w:shd w:val="clear" w:color="auto" w:fill="FFFFFF"/>
              <w:ind w:firstLine="13"/>
            </w:pPr>
            <w:r>
              <w:t>- Федеральный закон от 10.01.2002г. № 7-ФЗ «Об охране окружающей среды»;</w:t>
            </w:r>
          </w:p>
          <w:p w14:paraId="73784CF6" w14:textId="77777777" w:rsidR="00014E3C" w:rsidRDefault="00014E3C" w:rsidP="00BB2005">
            <w:pPr>
              <w:shd w:val="clear" w:color="auto" w:fill="FFFFFF"/>
              <w:ind w:firstLine="13"/>
            </w:pPr>
            <w:r>
              <w:t xml:space="preserve">- </w:t>
            </w:r>
            <w:r w:rsidRPr="00233F4B">
              <w:t>Приказ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w:t>
            </w:r>
            <w:r>
              <w:t>;</w:t>
            </w:r>
          </w:p>
          <w:p w14:paraId="692D72D3" w14:textId="77777777" w:rsidR="00014E3C" w:rsidRDefault="00014E3C" w:rsidP="00BB2005">
            <w:pPr>
              <w:shd w:val="clear" w:color="auto" w:fill="FFFFFF"/>
              <w:ind w:firstLine="13"/>
            </w:pPr>
            <w:r>
              <w:t>Лифты, устройства безопасности лифтов должны отвечать требованиям безопасности в течение всего установленного срока службы.</w:t>
            </w:r>
          </w:p>
          <w:p w14:paraId="0F9AF36E" w14:textId="77777777" w:rsidR="00014E3C" w:rsidRDefault="00014E3C" w:rsidP="00BB2005">
            <w:pPr>
              <w:shd w:val="clear" w:color="auto" w:fill="FFFFFF"/>
              <w:ind w:firstLine="13"/>
              <w:rPr>
                <w:bCs/>
              </w:rPr>
            </w:pPr>
          </w:p>
        </w:tc>
      </w:tr>
      <w:tr w:rsidR="00014E3C" w14:paraId="53AF8570" w14:textId="77777777" w:rsidTr="00014E3C">
        <w:trPr>
          <w:trHeight w:val="801"/>
        </w:trPr>
        <w:tc>
          <w:tcPr>
            <w:tcW w:w="481" w:type="pct"/>
            <w:tcBorders>
              <w:top w:val="single" w:sz="4" w:space="0" w:color="auto"/>
              <w:left w:val="single" w:sz="4" w:space="0" w:color="auto"/>
              <w:bottom w:val="single" w:sz="4" w:space="0" w:color="auto"/>
              <w:right w:val="single" w:sz="4" w:space="0" w:color="auto"/>
            </w:tcBorders>
          </w:tcPr>
          <w:p w14:paraId="3BD2E318"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10</w:t>
            </w:r>
          </w:p>
        </w:tc>
        <w:tc>
          <w:tcPr>
            <w:tcW w:w="1325" w:type="pct"/>
            <w:tcBorders>
              <w:top w:val="single" w:sz="4" w:space="0" w:color="auto"/>
              <w:left w:val="single" w:sz="4" w:space="0" w:color="auto"/>
              <w:bottom w:val="single" w:sz="4" w:space="0" w:color="auto"/>
              <w:right w:val="single" w:sz="4" w:space="0" w:color="auto"/>
            </w:tcBorders>
          </w:tcPr>
          <w:p w14:paraId="245EE5E3" w14:textId="77777777" w:rsidR="00014E3C" w:rsidRDefault="00014E3C" w:rsidP="00BB2005">
            <w:pPr>
              <w:ind w:hanging="44"/>
            </w:pPr>
            <w:r>
              <w:t>Специальные требования к оборудованию (лифтам)</w:t>
            </w:r>
          </w:p>
        </w:tc>
        <w:tc>
          <w:tcPr>
            <w:tcW w:w="3194" w:type="pct"/>
            <w:tcBorders>
              <w:top w:val="single" w:sz="4" w:space="0" w:color="auto"/>
              <w:left w:val="single" w:sz="4" w:space="0" w:color="auto"/>
              <w:bottom w:val="single" w:sz="4" w:space="0" w:color="auto"/>
              <w:right w:val="single" w:sz="4" w:space="0" w:color="auto"/>
            </w:tcBorders>
          </w:tcPr>
          <w:p w14:paraId="67A60AF5" w14:textId="77777777" w:rsidR="00014E3C" w:rsidRDefault="00014E3C" w:rsidP="00BB2005">
            <w:pPr>
              <w:shd w:val="clear" w:color="auto" w:fill="FFFFFF"/>
              <w:ind w:firstLine="13"/>
            </w:pPr>
            <w:r>
              <w:t>При ремонте оборудования не должно противоречить требованиям действующего законодательства:</w:t>
            </w:r>
          </w:p>
          <w:p w14:paraId="67FF3C82" w14:textId="77777777" w:rsidR="00014E3C" w:rsidRDefault="00014E3C" w:rsidP="00BB2005">
            <w:pPr>
              <w:shd w:val="clear" w:color="auto" w:fill="FFFFFF"/>
              <w:ind w:firstLine="13"/>
            </w:pPr>
            <w:r>
              <w:t>- Федерального закона от 30.12.2009 № 384-ФЗ «Технический регламент о безопасности</w:t>
            </w:r>
          </w:p>
          <w:p w14:paraId="45C12975" w14:textId="77777777" w:rsidR="00014E3C" w:rsidRDefault="00014E3C" w:rsidP="00BB2005">
            <w:pPr>
              <w:shd w:val="clear" w:color="auto" w:fill="FFFFFF"/>
              <w:ind w:firstLine="13"/>
            </w:pPr>
            <w:r>
              <w:t>зданий и сооружений»;</w:t>
            </w:r>
          </w:p>
          <w:p w14:paraId="1E604C5E" w14:textId="77777777" w:rsidR="00014E3C" w:rsidRDefault="00014E3C" w:rsidP="00BB2005">
            <w:pPr>
              <w:shd w:val="clear" w:color="auto" w:fill="FFFFFF"/>
              <w:ind w:firstLine="13"/>
            </w:pPr>
            <w:r>
              <w:t>- ТР ТС 011/2011. Технический регламент Таможенного союза. Безопасность лифтов;</w:t>
            </w:r>
          </w:p>
          <w:p w14:paraId="6F5E63F9" w14:textId="77777777" w:rsidR="00014E3C" w:rsidRDefault="00014E3C" w:rsidP="00BB2005">
            <w:pPr>
              <w:shd w:val="clear" w:color="auto" w:fill="FFFFFF"/>
              <w:ind w:firstLine="13"/>
            </w:pPr>
            <w:r>
              <w:t>- ГОСТ Р 53780-2010 (EH 81-1:1998, EH 81-2:1998). Национальный стандарт Российской</w:t>
            </w:r>
          </w:p>
          <w:p w14:paraId="132E3FA5" w14:textId="77777777" w:rsidR="00014E3C" w:rsidRDefault="00014E3C" w:rsidP="00BB2005">
            <w:pPr>
              <w:shd w:val="clear" w:color="auto" w:fill="FFFFFF"/>
              <w:ind w:firstLine="13"/>
            </w:pPr>
            <w:r>
              <w:t>Федерации. Лифты. Общие требования безопасности к устройству и установке;</w:t>
            </w:r>
          </w:p>
          <w:p w14:paraId="704C5DE7" w14:textId="77777777" w:rsidR="00014E3C" w:rsidRDefault="00014E3C" w:rsidP="00BB2005">
            <w:pPr>
              <w:shd w:val="clear" w:color="auto" w:fill="FFFFFF"/>
              <w:ind w:firstLine="13"/>
            </w:pPr>
            <w:r>
              <w:t xml:space="preserve">- </w:t>
            </w:r>
            <w:r w:rsidRPr="000F39CA">
              <w:t>ГОСТ Р 59155-2020</w:t>
            </w:r>
            <w:r>
              <w:t>. Лифты. Технические условия;</w:t>
            </w:r>
          </w:p>
          <w:p w14:paraId="3CBB5344" w14:textId="77777777" w:rsidR="00014E3C" w:rsidRDefault="00014E3C" w:rsidP="00BB2005">
            <w:pPr>
              <w:shd w:val="clear" w:color="auto" w:fill="FFFFFF"/>
              <w:ind w:firstLine="13"/>
            </w:pPr>
            <w:r>
              <w:t>- ГОСТ Р 53782-2010. Национальный стандарт Российской Федерации. Лифты. Правила и</w:t>
            </w:r>
          </w:p>
          <w:p w14:paraId="7976245A" w14:textId="77777777" w:rsidR="00014E3C" w:rsidRDefault="00014E3C" w:rsidP="00BB2005">
            <w:pPr>
              <w:shd w:val="clear" w:color="auto" w:fill="FFFFFF"/>
              <w:ind w:firstLine="13"/>
            </w:pPr>
            <w:r>
              <w:t>методы оценки соответствия лифтов при вводе в эксплуатацию;</w:t>
            </w:r>
          </w:p>
          <w:p w14:paraId="445D89EE" w14:textId="77777777" w:rsidR="00014E3C" w:rsidRDefault="00014E3C" w:rsidP="00BB2005">
            <w:pPr>
              <w:shd w:val="clear" w:color="auto" w:fill="FFFFFF"/>
              <w:ind w:firstLine="13"/>
            </w:pPr>
            <w:r>
              <w:t>- ГОСТ 9.032-74*. Единая система защиты от коррозии и старения. Покрытия лакокрасочные.</w:t>
            </w:r>
          </w:p>
          <w:p w14:paraId="53814567" w14:textId="77777777" w:rsidR="00014E3C" w:rsidRDefault="00014E3C" w:rsidP="00BB2005">
            <w:pPr>
              <w:shd w:val="clear" w:color="auto" w:fill="FFFFFF"/>
              <w:ind w:firstLine="13"/>
            </w:pPr>
            <w:r>
              <w:t>Группы, технические требования и обозначения;</w:t>
            </w:r>
          </w:p>
          <w:p w14:paraId="2150675F" w14:textId="77777777" w:rsidR="00014E3C" w:rsidRDefault="00014E3C" w:rsidP="00BB2005">
            <w:pPr>
              <w:shd w:val="clear" w:color="auto" w:fill="FFFFFF"/>
              <w:ind w:firstLine="13"/>
            </w:pPr>
            <w:r>
              <w:t>- ГОСТ 3241-91. Канаты стальные. Технические условия;</w:t>
            </w:r>
          </w:p>
          <w:p w14:paraId="249A7105" w14:textId="77777777" w:rsidR="00014E3C" w:rsidRDefault="00014E3C" w:rsidP="00BB2005">
            <w:pPr>
              <w:shd w:val="clear" w:color="auto" w:fill="FFFFFF"/>
              <w:ind w:firstLine="13"/>
            </w:pPr>
            <w:r>
              <w:t>-</w:t>
            </w:r>
            <w:r w:rsidRPr="000F39CA">
              <w:t xml:space="preserve"> "ГОСТ 22845-2018. Межгосударственный стандарт. Лифты. Лифты электрические. Монтаж и пусконаладочные работы. Правила организации и производства работ, контроль выполнения и требования к результатам работ" (введен в действие Приказом </w:t>
            </w:r>
            <w:proofErr w:type="spellStart"/>
            <w:r w:rsidRPr="000F39CA">
              <w:t>Росстандарта</w:t>
            </w:r>
            <w:proofErr w:type="spellEnd"/>
            <w:r w:rsidRPr="000F39CA">
              <w:t xml:space="preserve"> от 30.10.2018 N 857-ст)</w:t>
            </w:r>
            <w:r>
              <w:t>;</w:t>
            </w:r>
          </w:p>
          <w:p w14:paraId="53EE878F" w14:textId="77777777" w:rsidR="00014E3C" w:rsidRDefault="00014E3C" w:rsidP="00BB2005">
            <w:pPr>
              <w:shd w:val="clear" w:color="auto" w:fill="FFFFFF"/>
              <w:ind w:firstLine="13"/>
            </w:pPr>
            <w:r>
              <w:t xml:space="preserve">- </w:t>
            </w:r>
            <w:r w:rsidRPr="00233F4B">
              <w:t xml:space="preserve">"ГОСТ 5746-2015 (ISO 4190-1:2010). Межгосударственный стандарт. Лифты пассажирские. Основные параметры и размеры" (введен в действие Приказом </w:t>
            </w:r>
            <w:proofErr w:type="spellStart"/>
            <w:r w:rsidRPr="00233F4B">
              <w:t>Росстандарта</w:t>
            </w:r>
            <w:proofErr w:type="spellEnd"/>
            <w:r w:rsidRPr="00233F4B">
              <w:t xml:space="preserve"> от 02.06.2016 N 486-ст)</w:t>
            </w:r>
            <w:r>
              <w:t>;</w:t>
            </w:r>
          </w:p>
          <w:p w14:paraId="00D36261" w14:textId="77777777" w:rsidR="00014E3C" w:rsidRDefault="00014E3C" w:rsidP="00BB2005">
            <w:pPr>
              <w:shd w:val="clear" w:color="auto" w:fill="FFFFFF"/>
              <w:ind w:firstLine="13"/>
            </w:pPr>
            <w:r>
              <w:t>Организация и выполнение Работ должны соответствовать требованиям безопасности, установленным в следующих документах:</w:t>
            </w:r>
          </w:p>
          <w:p w14:paraId="4871C628" w14:textId="77777777" w:rsidR="00014E3C" w:rsidRDefault="00014E3C" w:rsidP="00BB2005">
            <w:pPr>
              <w:shd w:val="clear" w:color="auto" w:fill="FFFFFF"/>
              <w:ind w:firstLine="13"/>
            </w:pPr>
            <w:r>
              <w:lastRenderedPageBreak/>
              <w:t>- Федеральный закон от 22.07.2008 № 123-ФЗ «Технический регламент о требованиях пожарной безопасности»;</w:t>
            </w:r>
          </w:p>
          <w:p w14:paraId="4FCBB8BC" w14:textId="77777777" w:rsidR="00014E3C" w:rsidRDefault="00014E3C" w:rsidP="00BB2005">
            <w:pPr>
              <w:shd w:val="clear" w:color="auto" w:fill="FFFFFF"/>
              <w:ind w:firstLine="13"/>
            </w:pPr>
            <w:r>
              <w:t xml:space="preserve">- </w:t>
            </w:r>
            <w:r w:rsidRPr="00233F4B">
              <w:t>Постановление Правительства РФ от 16.09.2020 N 1479 "Об утверждении Правил противопожарного режима в Российской Федерации</w:t>
            </w:r>
            <w:proofErr w:type="gramStart"/>
            <w:r w:rsidRPr="00233F4B">
              <w:t>"</w:t>
            </w:r>
            <w:r w:rsidRPr="00233F4B" w:rsidDel="00233F4B">
              <w:t xml:space="preserve"> </w:t>
            </w:r>
            <w:r>
              <w:t>;</w:t>
            </w:r>
            <w:proofErr w:type="gramEnd"/>
          </w:p>
          <w:p w14:paraId="557ADF2F" w14:textId="77777777" w:rsidR="00014E3C" w:rsidRDefault="00014E3C" w:rsidP="00BB2005">
            <w:pPr>
              <w:shd w:val="clear" w:color="auto" w:fill="FFFFFF"/>
              <w:ind w:firstLine="13"/>
            </w:pPr>
            <w:r>
              <w:t>- СНиП 12-03-2001 «Безопасность труда в строительстве». Часть 1. Общие требования;</w:t>
            </w:r>
          </w:p>
          <w:p w14:paraId="65D0F493" w14:textId="77777777" w:rsidR="00014E3C" w:rsidRDefault="00014E3C" w:rsidP="00BB2005">
            <w:pPr>
              <w:shd w:val="clear" w:color="auto" w:fill="FFFFFF"/>
              <w:ind w:firstLine="13"/>
            </w:pPr>
            <w:r>
              <w:t>- СНиП 12-04-2002 «Безопасность труда в строительстве». Часть 2. Строительное производство;</w:t>
            </w:r>
          </w:p>
          <w:p w14:paraId="1C4397D3" w14:textId="77777777" w:rsidR="00014E3C" w:rsidRDefault="00014E3C" w:rsidP="00BB2005">
            <w:pPr>
              <w:shd w:val="clear" w:color="auto" w:fill="FFFFFF"/>
              <w:ind w:firstLine="13"/>
            </w:pPr>
            <w:r>
              <w:t xml:space="preserve">- ГОСТ 12.1.030-81. Система стандартов безопасности труда. Электробезопасность. Защитное заземление. </w:t>
            </w:r>
            <w:proofErr w:type="spellStart"/>
            <w:r>
              <w:t>Зануление</w:t>
            </w:r>
            <w:proofErr w:type="spellEnd"/>
            <w:r>
              <w:t>.</w:t>
            </w:r>
          </w:p>
          <w:p w14:paraId="68244D1F" w14:textId="77777777" w:rsidR="00014E3C" w:rsidRDefault="00014E3C" w:rsidP="00BB2005">
            <w:pPr>
              <w:shd w:val="clear" w:color="auto" w:fill="FFFFFF"/>
              <w:ind w:firstLine="13"/>
            </w:pPr>
            <w:r>
              <w:t xml:space="preserve">- </w:t>
            </w:r>
            <w:r w:rsidRPr="00233F4B">
              <w:t>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tc>
      </w:tr>
      <w:tr w:rsidR="00014E3C" w14:paraId="1B7A7E48" w14:textId="77777777" w:rsidTr="00014E3C">
        <w:trPr>
          <w:trHeight w:val="516"/>
        </w:trPr>
        <w:tc>
          <w:tcPr>
            <w:tcW w:w="481" w:type="pct"/>
            <w:tcBorders>
              <w:top w:val="single" w:sz="4" w:space="0" w:color="auto"/>
              <w:left w:val="single" w:sz="4" w:space="0" w:color="auto"/>
              <w:bottom w:val="single" w:sz="4" w:space="0" w:color="auto"/>
              <w:right w:val="single" w:sz="4" w:space="0" w:color="auto"/>
            </w:tcBorders>
          </w:tcPr>
          <w:p w14:paraId="0F9EF81A"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11</w:t>
            </w:r>
          </w:p>
        </w:tc>
        <w:tc>
          <w:tcPr>
            <w:tcW w:w="1325" w:type="pct"/>
            <w:tcBorders>
              <w:top w:val="single" w:sz="4" w:space="0" w:color="auto"/>
              <w:left w:val="single" w:sz="4" w:space="0" w:color="auto"/>
              <w:bottom w:val="single" w:sz="4" w:space="0" w:color="auto"/>
              <w:right w:val="single" w:sz="4" w:space="0" w:color="auto"/>
            </w:tcBorders>
          </w:tcPr>
          <w:p w14:paraId="60A0ABD3" w14:textId="77777777" w:rsidR="00014E3C" w:rsidRDefault="00014E3C" w:rsidP="00BB2005">
            <w:pPr>
              <w:ind w:hanging="44"/>
            </w:pPr>
            <w:r>
              <w:t>Требования к качеству применяемых материалов и оборудованию</w:t>
            </w:r>
          </w:p>
          <w:p w14:paraId="0EECA834" w14:textId="77777777" w:rsidR="00014E3C" w:rsidRDefault="00014E3C" w:rsidP="00BB2005">
            <w:pPr>
              <w:ind w:hanging="44"/>
            </w:pPr>
          </w:p>
        </w:tc>
        <w:tc>
          <w:tcPr>
            <w:tcW w:w="3194" w:type="pct"/>
            <w:tcBorders>
              <w:top w:val="single" w:sz="4" w:space="0" w:color="auto"/>
              <w:left w:val="single" w:sz="4" w:space="0" w:color="auto"/>
              <w:bottom w:val="single" w:sz="4" w:space="0" w:color="auto"/>
              <w:right w:val="single" w:sz="4" w:space="0" w:color="auto"/>
            </w:tcBorders>
          </w:tcPr>
          <w:p w14:paraId="27FD919B" w14:textId="77777777" w:rsidR="00014E3C" w:rsidRDefault="00014E3C" w:rsidP="00BB2005">
            <w:pPr>
              <w:widowControl w:val="0"/>
              <w:ind w:firstLine="13"/>
            </w:pPr>
            <w:r>
              <w:t>Все используемые материалы и оборудование должны соответствовать требованиям, предъявляемым действующими нормативными актами к строительным материалам и оборудованию.</w:t>
            </w:r>
          </w:p>
          <w:p w14:paraId="45C7C26C" w14:textId="77777777" w:rsidR="00014E3C" w:rsidRDefault="00014E3C" w:rsidP="00BB2005">
            <w:pPr>
              <w:widowControl w:val="0"/>
              <w:ind w:firstLine="13"/>
            </w:pPr>
            <w:r>
              <w:t>Подрядчик несет ответственность за ненадлежащее качество предоставленных им материалов и оборудования, в том числе, за соответствие используемых материалов государственным стандартам и техническим условиям, а также несет риск убытков, связанных с их ненадлежащим качеством.</w:t>
            </w:r>
          </w:p>
        </w:tc>
      </w:tr>
      <w:tr w:rsidR="00014E3C" w14:paraId="07BFD63D" w14:textId="77777777" w:rsidTr="00014E3C">
        <w:tc>
          <w:tcPr>
            <w:tcW w:w="481" w:type="pct"/>
            <w:tcBorders>
              <w:top w:val="single" w:sz="4" w:space="0" w:color="auto"/>
              <w:left w:val="single" w:sz="4" w:space="0" w:color="auto"/>
              <w:bottom w:val="single" w:sz="4" w:space="0" w:color="auto"/>
              <w:right w:val="single" w:sz="4" w:space="0" w:color="auto"/>
            </w:tcBorders>
          </w:tcPr>
          <w:p w14:paraId="454B49DA"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12</w:t>
            </w:r>
          </w:p>
        </w:tc>
        <w:tc>
          <w:tcPr>
            <w:tcW w:w="1325" w:type="pct"/>
            <w:tcBorders>
              <w:top w:val="single" w:sz="4" w:space="0" w:color="auto"/>
              <w:left w:val="single" w:sz="4" w:space="0" w:color="auto"/>
              <w:bottom w:val="single" w:sz="4" w:space="0" w:color="auto"/>
              <w:right w:val="single" w:sz="4" w:space="0" w:color="auto"/>
            </w:tcBorders>
          </w:tcPr>
          <w:p w14:paraId="745D04C9" w14:textId="77777777" w:rsidR="00014E3C" w:rsidRDefault="00014E3C" w:rsidP="00BB2005">
            <w:pPr>
              <w:tabs>
                <w:tab w:val="left" w:pos="1830"/>
              </w:tabs>
              <w:ind w:hanging="44"/>
            </w:pPr>
            <w:r>
              <w:t xml:space="preserve">Требования к результатам, порядку приемки выполненных работ и </w:t>
            </w:r>
          </w:p>
          <w:p w14:paraId="2F8D95FF" w14:textId="77777777" w:rsidR="00014E3C" w:rsidRDefault="00014E3C" w:rsidP="00BB2005">
            <w:pPr>
              <w:tabs>
                <w:tab w:val="left" w:pos="1830"/>
              </w:tabs>
              <w:ind w:hanging="44"/>
            </w:pPr>
            <w:r>
              <w:t>Передаче Заказчику технических и иных документов по завершению и сдаче работ.</w:t>
            </w:r>
          </w:p>
          <w:p w14:paraId="65C01E98" w14:textId="77777777" w:rsidR="00014E3C" w:rsidRDefault="00014E3C" w:rsidP="00BB2005">
            <w:pPr>
              <w:tabs>
                <w:tab w:val="left" w:pos="1830"/>
              </w:tabs>
              <w:ind w:hanging="44"/>
            </w:pPr>
          </w:p>
        </w:tc>
        <w:tc>
          <w:tcPr>
            <w:tcW w:w="3194" w:type="pct"/>
            <w:tcBorders>
              <w:top w:val="single" w:sz="4" w:space="0" w:color="auto"/>
              <w:left w:val="single" w:sz="4" w:space="0" w:color="auto"/>
              <w:bottom w:val="single" w:sz="4" w:space="0" w:color="auto"/>
              <w:right w:val="single" w:sz="4" w:space="0" w:color="auto"/>
            </w:tcBorders>
          </w:tcPr>
          <w:p w14:paraId="16628796" w14:textId="77777777" w:rsidR="00014E3C" w:rsidRDefault="00014E3C" w:rsidP="00BB2005">
            <w:pPr>
              <w:shd w:val="clear" w:color="auto" w:fill="FFFFFF"/>
              <w:ind w:right="-249" w:firstLine="13"/>
            </w:pPr>
            <w:r>
              <w:t>Подрядчик передает Заказчику за 5 (пять) дней до начала приёмки работ:</w:t>
            </w:r>
          </w:p>
          <w:p w14:paraId="5CF83B37" w14:textId="77777777" w:rsidR="00014E3C" w:rsidRDefault="00014E3C" w:rsidP="00BB2005">
            <w:pPr>
              <w:shd w:val="clear" w:color="auto" w:fill="FFFFFF"/>
              <w:ind w:right="-249" w:firstLine="13"/>
            </w:pPr>
            <w:r>
              <w:t>- акт выполненных работ 2- экземпляра;</w:t>
            </w:r>
          </w:p>
          <w:p w14:paraId="3A048FE3" w14:textId="77777777" w:rsidR="00014E3C" w:rsidRDefault="00014E3C" w:rsidP="00BB2005">
            <w:pPr>
              <w:shd w:val="clear" w:color="auto" w:fill="FFFFFF"/>
              <w:ind w:firstLine="0"/>
            </w:pPr>
            <w:r>
              <w:t>- исполнительная документация – журнал производства работ;</w:t>
            </w:r>
          </w:p>
          <w:p w14:paraId="5C10C850" w14:textId="77777777" w:rsidR="00014E3C" w:rsidRDefault="00014E3C" w:rsidP="00BB2005">
            <w:pPr>
              <w:shd w:val="clear" w:color="auto" w:fill="FFFFFF"/>
              <w:ind w:right="-249" w:firstLine="13"/>
            </w:pPr>
            <w:r>
              <w:t xml:space="preserve"> фотографии объекта до ремонта, после ремонта.</w:t>
            </w:r>
          </w:p>
          <w:p w14:paraId="0AE17E88" w14:textId="77777777" w:rsidR="00014E3C" w:rsidRDefault="00014E3C" w:rsidP="00BB2005">
            <w:pPr>
              <w:shd w:val="clear" w:color="auto" w:fill="FFFFFF"/>
              <w:ind w:firstLine="13"/>
            </w:pPr>
          </w:p>
        </w:tc>
      </w:tr>
      <w:tr w:rsidR="00014E3C" w14:paraId="0D8F5C09" w14:textId="77777777" w:rsidTr="00014E3C">
        <w:tc>
          <w:tcPr>
            <w:tcW w:w="481" w:type="pct"/>
            <w:tcBorders>
              <w:top w:val="single" w:sz="4" w:space="0" w:color="auto"/>
              <w:left w:val="single" w:sz="4" w:space="0" w:color="auto"/>
              <w:bottom w:val="single" w:sz="4" w:space="0" w:color="auto"/>
              <w:right w:val="single" w:sz="4" w:space="0" w:color="auto"/>
            </w:tcBorders>
          </w:tcPr>
          <w:p w14:paraId="658AA9CA" w14:textId="77777777" w:rsidR="00014E3C" w:rsidRDefault="00014E3C" w:rsidP="00BB2005">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13</w:t>
            </w:r>
          </w:p>
        </w:tc>
        <w:tc>
          <w:tcPr>
            <w:tcW w:w="1325" w:type="pct"/>
            <w:tcBorders>
              <w:top w:val="single" w:sz="4" w:space="0" w:color="auto"/>
              <w:left w:val="single" w:sz="4" w:space="0" w:color="auto"/>
              <w:bottom w:val="single" w:sz="4" w:space="0" w:color="auto"/>
              <w:right w:val="single" w:sz="4" w:space="0" w:color="auto"/>
            </w:tcBorders>
          </w:tcPr>
          <w:p w14:paraId="13A09D1A" w14:textId="77777777" w:rsidR="00014E3C" w:rsidRDefault="00014E3C" w:rsidP="00BB2005">
            <w:pPr>
              <w:tabs>
                <w:tab w:val="left" w:pos="1830"/>
              </w:tabs>
              <w:ind w:hanging="44"/>
            </w:pPr>
            <w:r>
              <w:t xml:space="preserve">Возможность привлечения </w:t>
            </w:r>
            <w:proofErr w:type="spellStart"/>
            <w:r>
              <w:t>субисполнителей</w:t>
            </w:r>
            <w:proofErr w:type="spellEnd"/>
            <w:r>
              <w:t xml:space="preserve"> (субподрядчиков)</w:t>
            </w:r>
          </w:p>
        </w:tc>
        <w:tc>
          <w:tcPr>
            <w:tcW w:w="3194" w:type="pct"/>
            <w:tcBorders>
              <w:top w:val="single" w:sz="4" w:space="0" w:color="auto"/>
              <w:left w:val="single" w:sz="4" w:space="0" w:color="auto"/>
              <w:bottom w:val="single" w:sz="4" w:space="0" w:color="auto"/>
              <w:right w:val="single" w:sz="4" w:space="0" w:color="auto"/>
            </w:tcBorders>
          </w:tcPr>
          <w:p w14:paraId="13B7A572" w14:textId="77777777" w:rsidR="00014E3C" w:rsidRDefault="00014E3C" w:rsidP="00BB2005">
            <w:pPr>
              <w:shd w:val="clear" w:color="auto" w:fill="FFFFFF"/>
              <w:ind w:firstLine="13"/>
            </w:pPr>
            <w:r>
              <w:t>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w:t>
            </w:r>
          </w:p>
          <w:p w14:paraId="0752C655" w14:textId="77777777" w:rsidR="00014E3C" w:rsidRDefault="00014E3C" w:rsidP="00BB2005">
            <w:pPr>
              <w:shd w:val="clear" w:color="auto" w:fill="FFFFFF"/>
              <w:ind w:firstLine="13"/>
            </w:pPr>
            <w:r>
              <w:t>Субподрядчики не имеют права привлекать к исполнению Договора последующих субподрядчиков (запрещено привлечение субподрядчика 2-го и последующего порядка).</w:t>
            </w:r>
          </w:p>
        </w:tc>
      </w:tr>
    </w:tbl>
    <w:p w14:paraId="7B33ED56" w14:textId="77777777" w:rsidR="00014E3C" w:rsidRDefault="00014E3C" w:rsidP="000814AE">
      <w:pPr>
        <w:spacing w:before="0" w:after="0" w:line="276" w:lineRule="auto"/>
        <w:ind w:firstLine="0"/>
        <w:jc w:val="center"/>
        <w:rPr>
          <w:b/>
        </w:rPr>
      </w:pPr>
    </w:p>
    <w:p w14:paraId="7641F3D8" w14:textId="41BFEEAB" w:rsidR="00014E3C" w:rsidRDefault="00014E3C" w:rsidP="000814AE">
      <w:pPr>
        <w:spacing w:before="0" w:after="0" w:line="276" w:lineRule="auto"/>
        <w:ind w:firstLine="0"/>
        <w:jc w:val="center"/>
        <w:rPr>
          <w:b/>
        </w:rPr>
      </w:pPr>
      <w:r>
        <w:rPr>
          <w:b/>
        </w:rPr>
        <w:t>Приложения к техническому заданию- Приложение №1 Ведомость объемов работ</w:t>
      </w:r>
    </w:p>
    <w:p w14:paraId="4C2B5D58" w14:textId="77777777" w:rsidR="00014E3C" w:rsidRPr="00507D3A" w:rsidRDefault="00014E3C" w:rsidP="00014E3C">
      <w:pPr>
        <w:spacing w:before="0" w:after="200" w:line="276" w:lineRule="auto"/>
        <w:ind w:firstLine="0"/>
        <w:jc w:val="right"/>
        <w:rPr>
          <w:sz w:val="22"/>
          <w:szCs w:val="22"/>
        </w:rPr>
      </w:pPr>
      <w:r w:rsidRPr="00507D3A">
        <w:rPr>
          <w:sz w:val="22"/>
          <w:szCs w:val="22"/>
        </w:rPr>
        <w:lastRenderedPageBreak/>
        <w:t>Приложение №1 к Техническому заданию</w:t>
      </w:r>
    </w:p>
    <w:p w14:paraId="36A8E76A" w14:textId="77777777" w:rsidR="00014E3C" w:rsidRDefault="00014E3C" w:rsidP="00014E3C">
      <w:pPr>
        <w:ind w:firstLine="0"/>
        <w:contextualSpacing/>
        <w:jc w:val="center"/>
        <w:rPr>
          <w:b/>
        </w:rPr>
      </w:pPr>
      <w:r w:rsidRPr="00AA5F54">
        <w:rPr>
          <w:b/>
        </w:rPr>
        <w:t>Ведомость объемов работ</w:t>
      </w:r>
      <w:r w:rsidRPr="008776DD">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8334"/>
        <w:gridCol w:w="1059"/>
        <w:gridCol w:w="779"/>
      </w:tblGrid>
      <w:tr w:rsidR="00014E3C" w14:paraId="5A3EA540" w14:textId="77777777" w:rsidTr="00014E3C">
        <w:trPr>
          <w:trHeight w:val="495"/>
        </w:trPr>
        <w:tc>
          <w:tcPr>
            <w:tcW w:w="274" w:type="pct"/>
            <w:shd w:val="clear" w:color="auto" w:fill="auto"/>
          </w:tcPr>
          <w:p w14:paraId="08C2AB2C"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 п/п</w:t>
            </w:r>
          </w:p>
        </w:tc>
        <w:tc>
          <w:tcPr>
            <w:tcW w:w="3872" w:type="pct"/>
            <w:shd w:val="clear" w:color="auto" w:fill="auto"/>
          </w:tcPr>
          <w:p w14:paraId="2F2D6C69"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Наименование</w:t>
            </w:r>
          </w:p>
        </w:tc>
        <w:tc>
          <w:tcPr>
            <w:tcW w:w="492" w:type="pct"/>
            <w:shd w:val="clear" w:color="auto" w:fill="auto"/>
          </w:tcPr>
          <w:p w14:paraId="7CA4BF2C"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Ед. изм.</w:t>
            </w:r>
          </w:p>
        </w:tc>
        <w:tc>
          <w:tcPr>
            <w:tcW w:w="362" w:type="pct"/>
            <w:shd w:val="clear" w:color="auto" w:fill="auto"/>
          </w:tcPr>
          <w:p w14:paraId="574702AE"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Кол.</w:t>
            </w:r>
          </w:p>
        </w:tc>
      </w:tr>
      <w:tr w:rsidR="00014E3C" w14:paraId="7A49E248" w14:textId="77777777" w:rsidTr="00014E3C">
        <w:trPr>
          <w:trHeight w:val="255"/>
        </w:trPr>
        <w:tc>
          <w:tcPr>
            <w:tcW w:w="274" w:type="pct"/>
            <w:shd w:val="clear" w:color="auto" w:fill="auto"/>
            <w:noWrap/>
          </w:tcPr>
          <w:p w14:paraId="30567280"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1</w:t>
            </w:r>
          </w:p>
        </w:tc>
        <w:tc>
          <w:tcPr>
            <w:tcW w:w="3872" w:type="pct"/>
            <w:shd w:val="clear" w:color="auto" w:fill="auto"/>
            <w:noWrap/>
          </w:tcPr>
          <w:p w14:paraId="7F7361B4" w14:textId="77777777" w:rsidR="00014E3C" w:rsidRDefault="00014E3C" w:rsidP="00BB2005">
            <w:pPr>
              <w:pStyle w:val="13"/>
              <w:rPr>
                <w:rFonts w:ascii="Times New Roman" w:eastAsia="ヒラギノ角ゴ Pro W3" w:hAnsi="Times New Roman"/>
              </w:rPr>
            </w:pPr>
            <w:r w:rsidRPr="004148B6">
              <w:rPr>
                <w:rFonts w:ascii="Times New Roman" w:eastAsia="ヒラギノ角ゴ Pro W3" w:hAnsi="Times New Roman"/>
              </w:rPr>
              <w:t>Замена ограничителя скорости</w:t>
            </w:r>
          </w:p>
        </w:tc>
        <w:tc>
          <w:tcPr>
            <w:tcW w:w="492" w:type="pct"/>
            <w:shd w:val="clear" w:color="auto" w:fill="auto"/>
            <w:noWrap/>
          </w:tcPr>
          <w:p w14:paraId="087821FE" w14:textId="51F0992E" w:rsidR="00014E3C" w:rsidRDefault="00014E3C" w:rsidP="00BB2005">
            <w:pPr>
              <w:pStyle w:val="13"/>
              <w:jc w:val="center"/>
              <w:rPr>
                <w:rFonts w:ascii="Times New Roman" w:eastAsia="ヒラギノ角ゴ Pro W3" w:hAnsi="Times New Roman"/>
              </w:rPr>
            </w:pPr>
            <w:r w:rsidRPr="004148B6">
              <w:rPr>
                <w:rFonts w:ascii="Times New Roman" w:eastAsia="ヒラギノ角ゴ Pro W3" w:hAnsi="Times New Roman"/>
              </w:rPr>
              <w:t>Ш</w:t>
            </w:r>
            <w:r w:rsidRPr="004148B6">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03BCBA76"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9</w:t>
            </w:r>
          </w:p>
        </w:tc>
      </w:tr>
      <w:tr w:rsidR="00014E3C" w14:paraId="1861881E" w14:textId="77777777" w:rsidTr="00014E3C">
        <w:trPr>
          <w:trHeight w:val="255"/>
        </w:trPr>
        <w:tc>
          <w:tcPr>
            <w:tcW w:w="274" w:type="pct"/>
            <w:shd w:val="clear" w:color="auto" w:fill="auto"/>
            <w:noWrap/>
          </w:tcPr>
          <w:p w14:paraId="7F7AE4CE"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2</w:t>
            </w:r>
          </w:p>
        </w:tc>
        <w:tc>
          <w:tcPr>
            <w:tcW w:w="3872" w:type="pct"/>
            <w:shd w:val="clear" w:color="auto" w:fill="auto"/>
            <w:noWrap/>
          </w:tcPr>
          <w:p w14:paraId="28A8AE65" w14:textId="77777777" w:rsidR="00014E3C" w:rsidRDefault="00014E3C" w:rsidP="00BB2005">
            <w:pPr>
              <w:pStyle w:val="13"/>
              <w:rPr>
                <w:rFonts w:ascii="Times New Roman" w:eastAsia="ヒラギノ角ゴ Pro W3" w:hAnsi="Times New Roman"/>
              </w:rPr>
            </w:pPr>
            <w:r w:rsidRPr="004148B6">
              <w:rPr>
                <w:rFonts w:ascii="Times New Roman" w:eastAsia="ヒラギノ角ゴ Pro W3" w:hAnsi="Times New Roman"/>
              </w:rPr>
              <w:t>Замена троса ограничителя скорости</w:t>
            </w:r>
          </w:p>
        </w:tc>
        <w:tc>
          <w:tcPr>
            <w:tcW w:w="492" w:type="pct"/>
            <w:shd w:val="clear" w:color="auto" w:fill="auto"/>
            <w:noWrap/>
          </w:tcPr>
          <w:p w14:paraId="6A372065" w14:textId="4DB579B0" w:rsidR="00014E3C" w:rsidRDefault="00014E3C" w:rsidP="00BB2005">
            <w:pPr>
              <w:pStyle w:val="13"/>
              <w:jc w:val="center"/>
              <w:rPr>
                <w:rFonts w:ascii="Times New Roman" w:eastAsia="ヒラギノ角ゴ Pro W3" w:hAnsi="Times New Roman"/>
              </w:rPr>
            </w:pPr>
            <w:r w:rsidRPr="004148B6">
              <w:rPr>
                <w:rFonts w:ascii="Times New Roman" w:eastAsia="ヒラギノ角ゴ Pro W3" w:hAnsi="Times New Roman"/>
              </w:rPr>
              <w:t>Ш</w:t>
            </w:r>
            <w:r w:rsidRPr="004148B6">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5FE2BC60"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9</w:t>
            </w:r>
          </w:p>
        </w:tc>
      </w:tr>
      <w:tr w:rsidR="00014E3C" w14:paraId="1E843D10" w14:textId="77777777" w:rsidTr="00014E3C">
        <w:trPr>
          <w:trHeight w:val="255"/>
        </w:trPr>
        <w:tc>
          <w:tcPr>
            <w:tcW w:w="274" w:type="pct"/>
            <w:shd w:val="clear" w:color="auto" w:fill="auto"/>
            <w:noWrap/>
          </w:tcPr>
          <w:p w14:paraId="70AFA72F"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3</w:t>
            </w:r>
          </w:p>
        </w:tc>
        <w:tc>
          <w:tcPr>
            <w:tcW w:w="3872" w:type="pct"/>
            <w:shd w:val="clear" w:color="auto" w:fill="auto"/>
            <w:noWrap/>
          </w:tcPr>
          <w:p w14:paraId="1DADB06F" w14:textId="77777777" w:rsidR="00014E3C" w:rsidRDefault="00014E3C" w:rsidP="00BB2005">
            <w:pPr>
              <w:pStyle w:val="13"/>
              <w:rPr>
                <w:rFonts w:ascii="Times New Roman" w:eastAsia="ヒラギノ角ゴ Pro W3" w:hAnsi="Times New Roman"/>
              </w:rPr>
            </w:pPr>
            <w:r>
              <w:rPr>
                <w:rFonts w:ascii="Times New Roman" w:eastAsia="ヒラギノ角ゴ Pro W3" w:hAnsi="Times New Roman"/>
              </w:rPr>
              <w:t>Р</w:t>
            </w:r>
            <w:r w:rsidRPr="004148B6">
              <w:rPr>
                <w:rFonts w:ascii="Times New Roman" w:eastAsia="ヒラギノ角ゴ Pro W3" w:hAnsi="Times New Roman"/>
              </w:rPr>
              <w:t xml:space="preserve">егулировка </w:t>
            </w:r>
            <w:proofErr w:type="spellStart"/>
            <w:r w:rsidRPr="004148B6">
              <w:rPr>
                <w:rFonts w:ascii="Times New Roman" w:eastAsia="ヒラギノ角ゴ Pro W3" w:hAnsi="Times New Roman"/>
              </w:rPr>
              <w:t>штихмуса</w:t>
            </w:r>
            <w:proofErr w:type="spellEnd"/>
            <w:r w:rsidRPr="004148B6">
              <w:rPr>
                <w:rFonts w:ascii="Times New Roman" w:eastAsia="ヒラギノ角ゴ Pro W3" w:hAnsi="Times New Roman"/>
              </w:rPr>
              <w:t xml:space="preserve"> кабины и противовес</w:t>
            </w:r>
            <w:bookmarkStart w:id="0" w:name="_GoBack"/>
            <w:bookmarkEnd w:id="0"/>
            <w:r w:rsidRPr="004148B6">
              <w:rPr>
                <w:rFonts w:ascii="Times New Roman" w:eastAsia="ヒラギノ角ゴ Pro W3" w:hAnsi="Times New Roman"/>
              </w:rPr>
              <w:t>а</w:t>
            </w:r>
          </w:p>
        </w:tc>
        <w:tc>
          <w:tcPr>
            <w:tcW w:w="492" w:type="pct"/>
            <w:shd w:val="clear" w:color="auto" w:fill="auto"/>
            <w:noWrap/>
          </w:tcPr>
          <w:p w14:paraId="2B565DA1" w14:textId="66C4ABBF" w:rsidR="00014E3C" w:rsidRDefault="00014E3C" w:rsidP="00BB2005">
            <w:pPr>
              <w:pStyle w:val="13"/>
              <w:jc w:val="center"/>
              <w:rPr>
                <w:rFonts w:ascii="Times New Roman" w:eastAsia="ヒラギノ角ゴ Pro W3" w:hAnsi="Times New Roman"/>
              </w:rPr>
            </w:pPr>
            <w:r w:rsidRPr="004148B6">
              <w:rPr>
                <w:rFonts w:ascii="Times New Roman" w:eastAsia="ヒラギノ角ゴ Pro W3" w:hAnsi="Times New Roman"/>
              </w:rPr>
              <w:t>Ш</w:t>
            </w:r>
            <w:r w:rsidRPr="004148B6">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2B52B205"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9</w:t>
            </w:r>
          </w:p>
        </w:tc>
      </w:tr>
      <w:tr w:rsidR="00014E3C" w14:paraId="0086F7C6" w14:textId="77777777" w:rsidTr="00014E3C">
        <w:trPr>
          <w:trHeight w:val="255"/>
        </w:trPr>
        <w:tc>
          <w:tcPr>
            <w:tcW w:w="274" w:type="pct"/>
            <w:shd w:val="clear" w:color="auto" w:fill="auto"/>
            <w:noWrap/>
          </w:tcPr>
          <w:p w14:paraId="52276115"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4</w:t>
            </w:r>
          </w:p>
        </w:tc>
        <w:tc>
          <w:tcPr>
            <w:tcW w:w="3872" w:type="pct"/>
            <w:shd w:val="clear" w:color="auto" w:fill="auto"/>
            <w:noWrap/>
          </w:tcPr>
          <w:p w14:paraId="4BC44D67" w14:textId="77777777" w:rsidR="00014E3C" w:rsidRDefault="00014E3C" w:rsidP="00BB2005">
            <w:pPr>
              <w:pStyle w:val="13"/>
              <w:rPr>
                <w:rFonts w:ascii="Times New Roman" w:eastAsia="ヒラギノ角ゴ Pro W3" w:hAnsi="Times New Roman"/>
              </w:rPr>
            </w:pPr>
            <w:r w:rsidRPr="004148B6">
              <w:rPr>
                <w:rFonts w:ascii="Times New Roman" w:eastAsia="ヒラギノ角ゴ Pro W3" w:hAnsi="Times New Roman"/>
              </w:rPr>
              <w:t xml:space="preserve">Замена </w:t>
            </w:r>
            <w:proofErr w:type="spellStart"/>
            <w:r w:rsidRPr="004148B6">
              <w:rPr>
                <w:rFonts w:ascii="Times New Roman" w:eastAsia="ヒラギノ角ゴ Pro W3" w:hAnsi="Times New Roman"/>
              </w:rPr>
              <w:t>фотобареров</w:t>
            </w:r>
            <w:proofErr w:type="spellEnd"/>
          </w:p>
        </w:tc>
        <w:tc>
          <w:tcPr>
            <w:tcW w:w="492" w:type="pct"/>
            <w:shd w:val="clear" w:color="auto" w:fill="auto"/>
            <w:noWrap/>
          </w:tcPr>
          <w:p w14:paraId="44DA3C0A" w14:textId="173344E3"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Ш</w:t>
            </w:r>
            <w:r>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033E1A63"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1</w:t>
            </w:r>
          </w:p>
        </w:tc>
      </w:tr>
      <w:tr w:rsidR="00014E3C" w14:paraId="46C1D650" w14:textId="77777777" w:rsidTr="00014E3C">
        <w:trPr>
          <w:trHeight w:val="255"/>
        </w:trPr>
        <w:tc>
          <w:tcPr>
            <w:tcW w:w="274" w:type="pct"/>
            <w:shd w:val="clear" w:color="auto" w:fill="auto"/>
            <w:noWrap/>
          </w:tcPr>
          <w:p w14:paraId="54DC1610"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5</w:t>
            </w:r>
          </w:p>
        </w:tc>
        <w:tc>
          <w:tcPr>
            <w:tcW w:w="3872" w:type="pct"/>
            <w:shd w:val="clear" w:color="auto" w:fill="auto"/>
            <w:noWrap/>
          </w:tcPr>
          <w:p w14:paraId="1A4737F4" w14:textId="77777777" w:rsidR="00014E3C" w:rsidRDefault="00014E3C" w:rsidP="00BB2005">
            <w:pPr>
              <w:pStyle w:val="13"/>
              <w:rPr>
                <w:rFonts w:ascii="Times New Roman" w:eastAsia="ヒラギノ角ゴ Pro W3" w:hAnsi="Times New Roman"/>
              </w:rPr>
            </w:pPr>
            <w:r>
              <w:rPr>
                <w:rFonts w:ascii="Times New Roman" w:eastAsia="ヒラギノ角ゴ Pro W3" w:hAnsi="Times New Roman"/>
              </w:rPr>
              <w:t>П</w:t>
            </w:r>
            <w:r w:rsidRPr="004148B6">
              <w:rPr>
                <w:rFonts w:ascii="Times New Roman" w:eastAsia="ヒラギノ角ゴ Pro W3" w:hAnsi="Times New Roman"/>
              </w:rPr>
              <w:t>ере пасовка тяговых канатов</w:t>
            </w:r>
          </w:p>
        </w:tc>
        <w:tc>
          <w:tcPr>
            <w:tcW w:w="492" w:type="pct"/>
            <w:shd w:val="clear" w:color="auto" w:fill="auto"/>
            <w:noWrap/>
          </w:tcPr>
          <w:p w14:paraId="393A51B3" w14:textId="5F4CDF51" w:rsidR="00014E3C" w:rsidRDefault="00014E3C" w:rsidP="00BB2005">
            <w:pPr>
              <w:pStyle w:val="13"/>
              <w:jc w:val="center"/>
              <w:rPr>
                <w:rFonts w:ascii="Times New Roman" w:eastAsia="ヒラギノ角ゴ Pro W3" w:hAnsi="Times New Roman"/>
              </w:rPr>
            </w:pPr>
            <w:r w:rsidRPr="004148B6">
              <w:rPr>
                <w:rFonts w:ascii="Times New Roman" w:eastAsia="ヒラギノ角ゴ Pro W3" w:hAnsi="Times New Roman"/>
              </w:rPr>
              <w:t>Ш</w:t>
            </w:r>
            <w:r w:rsidRPr="004148B6">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0D5D1380"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5</w:t>
            </w:r>
          </w:p>
        </w:tc>
      </w:tr>
      <w:tr w:rsidR="00014E3C" w14:paraId="1966E18A" w14:textId="77777777" w:rsidTr="00014E3C">
        <w:trPr>
          <w:trHeight w:val="255"/>
        </w:trPr>
        <w:tc>
          <w:tcPr>
            <w:tcW w:w="274" w:type="pct"/>
            <w:shd w:val="clear" w:color="auto" w:fill="auto"/>
            <w:noWrap/>
          </w:tcPr>
          <w:p w14:paraId="1547997A"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6</w:t>
            </w:r>
          </w:p>
        </w:tc>
        <w:tc>
          <w:tcPr>
            <w:tcW w:w="3872" w:type="pct"/>
            <w:shd w:val="clear" w:color="auto" w:fill="auto"/>
            <w:noWrap/>
          </w:tcPr>
          <w:p w14:paraId="76D78BB3" w14:textId="77777777" w:rsidR="00014E3C" w:rsidRDefault="00014E3C" w:rsidP="00BB2005">
            <w:pPr>
              <w:pStyle w:val="13"/>
              <w:rPr>
                <w:rFonts w:ascii="Times New Roman" w:eastAsia="ヒラギノ角ゴ Pro W3" w:hAnsi="Times New Roman"/>
              </w:rPr>
            </w:pPr>
            <w:r>
              <w:rPr>
                <w:rFonts w:ascii="Times New Roman" w:eastAsia="ヒラギノ角ゴ Pro W3" w:hAnsi="Times New Roman"/>
              </w:rPr>
              <w:t>З</w:t>
            </w:r>
            <w:r w:rsidRPr="00D139AE">
              <w:rPr>
                <w:rFonts w:ascii="Times New Roman" w:eastAsia="ヒラギノ角ゴ Pro W3" w:hAnsi="Times New Roman"/>
              </w:rPr>
              <w:t>амена вкладышей кабины лифта</w:t>
            </w:r>
          </w:p>
        </w:tc>
        <w:tc>
          <w:tcPr>
            <w:tcW w:w="492" w:type="pct"/>
            <w:shd w:val="clear" w:color="auto" w:fill="auto"/>
            <w:noWrap/>
          </w:tcPr>
          <w:p w14:paraId="46173C93" w14:textId="55851351" w:rsidR="00014E3C" w:rsidRDefault="00014E3C" w:rsidP="00BB2005">
            <w:pPr>
              <w:pStyle w:val="13"/>
              <w:jc w:val="center"/>
              <w:rPr>
                <w:rFonts w:ascii="Times New Roman" w:eastAsia="ヒラギノ角ゴ Pro W3" w:hAnsi="Times New Roman"/>
              </w:rPr>
            </w:pPr>
            <w:r w:rsidRPr="00D139AE">
              <w:rPr>
                <w:rFonts w:ascii="Times New Roman" w:eastAsia="ヒラギノ角ゴ Pro W3" w:hAnsi="Times New Roman"/>
              </w:rPr>
              <w:t>Ш</w:t>
            </w:r>
            <w:r w:rsidRPr="00D139AE">
              <w:rPr>
                <w:rFonts w:ascii="Times New Roman" w:eastAsia="ヒラギノ角ゴ Pro W3" w:hAnsi="Times New Roman"/>
              </w:rPr>
              <w:t>т</w:t>
            </w:r>
            <w:r>
              <w:rPr>
                <w:rFonts w:ascii="Times New Roman" w:eastAsia="ヒラギノ角ゴ Pro W3" w:hAnsi="Times New Roman"/>
              </w:rPr>
              <w:t>.</w:t>
            </w:r>
          </w:p>
        </w:tc>
        <w:tc>
          <w:tcPr>
            <w:tcW w:w="362" w:type="pct"/>
            <w:shd w:val="clear" w:color="auto" w:fill="auto"/>
            <w:noWrap/>
          </w:tcPr>
          <w:p w14:paraId="047BB8A2" w14:textId="77777777" w:rsidR="00014E3C" w:rsidRDefault="00014E3C" w:rsidP="00BB2005">
            <w:pPr>
              <w:pStyle w:val="13"/>
              <w:jc w:val="center"/>
              <w:rPr>
                <w:rFonts w:ascii="Times New Roman" w:eastAsia="ヒラギノ角ゴ Pro W3" w:hAnsi="Times New Roman"/>
              </w:rPr>
            </w:pPr>
            <w:r>
              <w:rPr>
                <w:rFonts w:ascii="Times New Roman" w:eastAsia="ヒラギノ角ゴ Pro W3" w:hAnsi="Times New Roman"/>
              </w:rPr>
              <w:t>1</w:t>
            </w:r>
          </w:p>
        </w:tc>
      </w:tr>
    </w:tbl>
    <w:p w14:paraId="1AE737F0" w14:textId="77777777" w:rsidR="00014E3C" w:rsidRPr="008776DD" w:rsidRDefault="00014E3C" w:rsidP="00014E3C">
      <w:pPr>
        <w:ind w:firstLine="0"/>
        <w:contextualSpacing/>
        <w:jc w:val="center"/>
        <w:rPr>
          <w:b/>
        </w:rPr>
      </w:pPr>
    </w:p>
    <w:p w14:paraId="2941F69E" w14:textId="77777777" w:rsidR="00014E3C" w:rsidRDefault="00014E3C" w:rsidP="000814AE">
      <w:pPr>
        <w:spacing w:before="0" w:after="0" w:line="276" w:lineRule="auto"/>
        <w:ind w:firstLine="0"/>
        <w:jc w:val="center"/>
        <w:rPr>
          <w:b/>
        </w:rPr>
      </w:pPr>
    </w:p>
    <w:p w14:paraId="1224E692" w14:textId="77777777" w:rsidR="00014E3C" w:rsidRDefault="00014E3C" w:rsidP="000814AE">
      <w:pPr>
        <w:spacing w:before="0" w:after="0" w:line="276" w:lineRule="auto"/>
        <w:ind w:firstLine="0"/>
        <w:jc w:val="center"/>
        <w:rPr>
          <w:b/>
        </w:rPr>
      </w:pPr>
    </w:p>
    <w:p w14:paraId="5B349A95" w14:textId="77777777" w:rsidR="00014E3C" w:rsidRDefault="00014E3C" w:rsidP="000814AE">
      <w:pPr>
        <w:spacing w:before="0" w:after="0" w:line="276" w:lineRule="auto"/>
        <w:ind w:firstLine="0"/>
        <w:jc w:val="center"/>
        <w:rPr>
          <w:b/>
          <w:sz w:val="22"/>
          <w:szCs w:val="22"/>
          <w:lang w:bidi="en-US"/>
        </w:rPr>
      </w:pPr>
    </w:p>
    <w:p w14:paraId="48BA7D03" w14:textId="6516B71C" w:rsidR="00C20A08" w:rsidRPr="00A53E75" w:rsidRDefault="00A53E75" w:rsidP="00A53E75">
      <w:pPr>
        <w:pStyle w:val="aa"/>
        <w:rPr>
          <w:rFonts w:ascii="Times New Roman" w:hAnsi="Times New Roman"/>
          <w:b/>
          <w:color w:val="FF0000"/>
          <w:lang w:val="ru-RU"/>
        </w:rPr>
      </w:pPr>
      <w:r w:rsidRPr="00A53E75">
        <w:rPr>
          <w:rFonts w:ascii="Times New Roman" w:hAnsi="Times New Roman"/>
          <w:b/>
          <w:color w:val="FF0000"/>
          <w:lang w:val="ru-RU"/>
        </w:rPr>
        <w:t xml:space="preserve">Специалист по техническим вопросам: </w:t>
      </w:r>
      <w:r w:rsidR="00014E3C" w:rsidRPr="00014E3C">
        <w:rPr>
          <w:rFonts w:ascii="Times New Roman" w:hAnsi="Times New Roman"/>
          <w:b/>
          <w:color w:val="FF0000"/>
          <w:lang w:val="ru-RU"/>
        </w:rPr>
        <w:t>+7 (928) 850-46-99</w:t>
      </w:r>
      <w:r w:rsidR="00014E3C">
        <w:rPr>
          <w:rFonts w:ascii="Times New Roman" w:hAnsi="Times New Roman"/>
          <w:b/>
          <w:color w:val="FF0000"/>
          <w:lang w:val="ru-RU"/>
        </w:rPr>
        <w:t xml:space="preserve"> Владимир</w:t>
      </w:r>
    </w:p>
    <w:p w14:paraId="7674E0F0" w14:textId="77777777" w:rsidR="00C20A08" w:rsidRDefault="00C20A08" w:rsidP="00A53E75">
      <w:pPr>
        <w:spacing w:before="0" w:after="200" w:line="276" w:lineRule="auto"/>
        <w:ind w:firstLine="0"/>
        <w:jc w:val="left"/>
        <w:rPr>
          <w:rFonts w:eastAsiaTheme="minorHAnsi" w:cstheme="minorBidi"/>
          <w:sz w:val="22"/>
          <w:szCs w:val="22"/>
          <w:lang w:eastAsia="en-US" w:bidi="en-US"/>
        </w:rPr>
      </w:pPr>
      <w:r w:rsidRPr="00A53E75">
        <w:rPr>
          <w:b/>
          <w:color w:val="FF0000"/>
        </w:rPr>
        <w:br w:type="page"/>
      </w:r>
    </w:p>
    <w:sectPr w:rsidR="00C20A08" w:rsidSect="00A53E75">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ont191">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nsid w:val="097D2EBA"/>
    <w:multiLevelType w:val="hybridMultilevel"/>
    <w:tmpl w:val="C26C31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05B1CBA"/>
    <w:multiLevelType w:val="multilevel"/>
    <w:tmpl w:val="760AFECA"/>
    <w:lvl w:ilvl="0">
      <w:start w:val="4"/>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nsid w:val="114A7AAF"/>
    <w:multiLevelType w:val="multilevel"/>
    <w:tmpl w:val="52EEDE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440" w:hanging="720"/>
      </w:pPr>
      <w:rPr>
        <w:rFonts w:ascii="Times New Roman" w:eastAsiaTheme="minorEastAsia" w:hAnsi="Times New Roman" w:cs="Times New Roman"/>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923216"/>
    <w:multiLevelType w:val="hybridMultilevel"/>
    <w:tmpl w:val="48348B3A"/>
    <w:lvl w:ilvl="0" w:tplc="EDC42C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03BB5"/>
    <w:multiLevelType w:val="hybridMultilevel"/>
    <w:tmpl w:val="48348B3A"/>
    <w:lvl w:ilvl="0" w:tplc="EDC42C04">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86A5F63"/>
    <w:multiLevelType w:val="hybridMultilevel"/>
    <w:tmpl w:val="3C281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C64C34"/>
    <w:multiLevelType w:val="hybridMultilevel"/>
    <w:tmpl w:val="3CAE4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0F3507"/>
    <w:multiLevelType w:val="hybridMultilevel"/>
    <w:tmpl w:val="90AEE8E6"/>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A673B0"/>
    <w:multiLevelType w:val="hybridMultilevel"/>
    <w:tmpl w:val="B68A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D50BCC"/>
    <w:multiLevelType w:val="multilevel"/>
    <w:tmpl w:val="70889D22"/>
    <w:lvl w:ilvl="0">
      <w:start w:val="4"/>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CC4DA0"/>
    <w:multiLevelType w:val="hybridMultilevel"/>
    <w:tmpl w:val="55C25336"/>
    <w:lvl w:ilvl="0" w:tplc="0419000F">
      <w:start w:val="1"/>
      <w:numFmt w:val="decimal"/>
      <w:lvlText w:val="%1."/>
      <w:lvlJc w:val="left"/>
      <w:pPr>
        <w:ind w:left="861" w:hanging="360"/>
      </w:pPr>
      <w:rPr>
        <w:rFonts w:hint="default"/>
      </w:rPr>
    </w:lvl>
    <w:lvl w:ilvl="1" w:tplc="04190003" w:tentative="1">
      <w:start w:val="1"/>
      <w:numFmt w:val="bullet"/>
      <w:lvlText w:val="o"/>
      <w:lvlJc w:val="left"/>
      <w:pPr>
        <w:ind w:left="1581" w:hanging="360"/>
      </w:pPr>
      <w:rPr>
        <w:rFonts w:ascii="Courier New" w:hAnsi="Courier New" w:cs="Courier New" w:hint="default"/>
      </w:rPr>
    </w:lvl>
    <w:lvl w:ilvl="2" w:tplc="04190005" w:tentative="1">
      <w:start w:val="1"/>
      <w:numFmt w:val="bullet"/>
      <w:lvlText w:val=""/>
      <w:lvlJc w:val="left"/>
      <w:pPr>
        <w:ind w:left="2301" w:hanging="360"/>
      </w:pPr>
      <w:rPr>
        <w:rFonts w:ascii="Wingdings" w:hAnsi="Wingdings" w:hint="default"/>
      </w:rPr>
    </w:lvl>
    <w:lvl w:ilvl="3" w:tplc="04190001" w:tentative="1">
      <w:start w:val="1"/>
      <w:numFmt w:val="bullet"/>
      <w:lvlText w:val=""/>
      <w:lvlJc w:val="left"/>
      <w:pPr>
        <w:ind w:left="3021" w:hanging="360"/>
      </w:pPr>
      <w:rPr>
        <w:rFonts w:ascii="Symbol" w:hAnsi="Symbol" w:hint="default"/>
      </w:rPr>
    </w:lvl>
    <w:lvl w:ilvl="4" w:tplc="04190003" w:tentative="1">
      <w:start w:val="1"/>
      <w:numFmt w:val="bullet"/>
      <w:lvlText w:val="o"/>
      <w:lvlJc w:val="left"/>
      <w:pPr>
        <w:ind w:left="3741" w:hanging="360"/>
      </w:pPr>
      <w:rPr>
        <w:rFonts w:ascii="Courier New" w:hAnsi="Courier New" w:cs="Courier New" w:hint="default"/>
      </w:rPr>
    </w:lvl>
    <w:lvl w:ilvl="5" w:tplc="04190005" w:tentative="1">
      <w:start w:val="1"/>
      <w:numFmt w:val="bullet"/>
      <w:lvlText w:val=""/>
      <w:lvlJc w:val="left"/>
      <w:pPr>
        <w:ind w:left="4461" w:hanging="360"/>
      </w:pPr>
      <w:rPr>
        <w:rFonts w:ascii="Wingdings" w:hAnsi="Wingdings" w:hint="default"/>
      </w:rPr>
    </w:lvl>
    <w:lvl w:ilvl="6" w:tplc="04190001" w:tentative="1">
      <w:start w:val="1"/>
      <w:numFmt w:val="bullet"/>
      <w:lvlText w:val=""/>
      <w:lvlJc w:val="left"/>
      <w:pPr>
        <w:ind w:left="5181" w:hanging="360"/>
      </w:pPr>
      <w:rPr>
        <w:rFonts w:ascii="Symbol" w:hAnsi="Symbol" w:hint="default"/>
      </w:rPr>
    </w:lvl>
    <w:lvl w:ilvl="7" w:tplc="04190003" w:tentative="1">
      <w:start w:val="1"/>
      <w:numFmt w:val="bullet"/>
      <w:lvlText w:val="o"/>
      <w:lvlJc w:val="left"/>
      <w:pPr>
        <w:ind w:left="5901" w:hanging="360"/>
      </w:pPr>
      <w:rPr>
        <w:rFonts w:ascii="Courier New" w:hAnsi="Courier New" w:cs="Courier New" w:hint="default"/>
      </w:rPr>
    </w:lvl>
    <w:lvl w:ilvl="8" w:tplc="04190005" w:tentative="1">
      <w:start w:val="1"/>
      <w:numFmt w:val="bullet"/>
      <w:lvlText w:val=""/>
      <w:lvlJc w:val="left"/>
      <w:pPr>
        <w:ind w:left="6621" w:hanging="360"/>
      </w:pPr>
      <w:rPr>
        <w:rFonts w:ascii="Wingdings" w:hAnsi="Wingdings" w:hint="default"/>
      </w:rPr>
    </w:lvl>
  </w:abstractNum>
  <w:abstractNum w:abstractNumId="14">
    <w:nsid w:val="401A5877"/>
    <w:multiLevelType w:val="hybridMultilevel"/>
    <w:tmpl w:val="5AA6E5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22338"/>
    <w:multiLevelType w:val="multilevel"/>
    <w:tmpl w:val="52EEDE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440" w:hanging="720"/>
      </w:pPr>
      <w:rPr>
        <w:rFonts w:ascii="Times New Roman" w:eastAsiaTheme="minorEastAsia" w:hAnsi="Times New Roman" w:cs="Times New Roman"/>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05E261A"/>
    <w:multiLevelType w:val="multilevel"/>
    <w:tmpl w:val="52EEDE1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3."/>
      <w:lvlJc w:val="left"/>
      <w:pPr>
        <w:ind w:left="1440" w:hanging="720"/>
      </w:pPr>
      <w:rPr>
        <w:rFonts w:ascii="Times New Roman" w:eastAsiaTheme="minorEastAsia" w:hAnsi="Times New Roman" w:cs="Times New Roman"/>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1311C9A"/>
    <w:multiLevelType w:val="multilevel"/>
    <w:tmpl w:val="BA9C8428"/>
    <w:lvl w:ilvl="0">
      <w:start w:val="1"/>
      <w:numFmt w:val="decimal"/>
      <w:lvlText w:val="%1."/>
      <w:lvlJc w:val="left"/>
      <w:pPr>
        <w:ind w:left="757" w:hanging="360"/>
      </w:pPr>
      <w:rPr>
        <w:rFonts w:ascii="Times New Roman" w:eastAsiaTheme="minorHAnsi" w:hAnsi="Times New Roman" w:cs="Times New Roman"/>
        <w:b/>
        <w:color w:val="auto"/>
      </w:rPr>
    </w:lvl>
    <w:lvl w:ilvl="1">
      <w:start w:val="1"/>
      <w:numFmt w:val="decimal"/>
      <w:isLgl/>
      <w:lvlText w:val="%1.%2."/>
      <w:lvlJc w:val="left"/>
      <w:pPr>
        <w:ind w:left="757" w:hanging="360"/>
      </w:pPr>
      <w:rPr>
        <w:rFonts w:hint="default"/>
        <w:b w:val="0"/>
        <w:color w:val="auto"/>
        <w:sz w:val="22"/>
      </w:rPr>
    </w:lvl>
    <w:lvl w:ilvl="2">
      <w:start w:val="1"/>
      <w:numFmt w:val="decimal"/>
      <w:isLgl/>
      <w:lvlText w:val="%1.%2.%3."/>
      <w:lvlJc w:val="left"/>
      <w:pPr>
        <w:ind w:left="1117" w:hanging="720"/>
      </w:pPr>
      <w:rPr>
        <w:rFonts w:hint="default"/>
        <w:color w:val="auto"/>
        <w:sz w:val="22"/>
      </w:rPr>
    </w:lvl>
    <w:lvl w:ilvl="3">
      <w:start w:val="1"/>
      <w:numFmt w:val="decimal"/>
      <w:isLgl/>
      <w:lvlText w:val="%1.%2.%3.%4."/>
      <w:lvlJc w:val="left"/>
      <w:pPr>
        <w:ind w:left="1117" w:hanging="720"/>
      </w:pPr>
      <w:rPr>
        <w:rFonts w:hint="default"/>
        <w:color w:val="auto"/>
        <w:sz w:val="22"/>
      </w:rPr>
    </w:lvl>
    <w:lvl w:ilvl="4">
      <w:start w:val="1"/>
      <w:numFmt w:val="decimal"/>
      <w:isLgl/>
      <w:lvlText w:val="%1.%2.%3.%4.%5."/>
      <w:lvlJc w:val="left"/>
      <w:pPr>
        <w:ind w:left="1477" w:hanging="1080"/>
      </w:pPr>
      <w:rPr>
        <w:rFonts w:hint="default"/>
        <w:color w:val="auto"/>
        <w:sz w:val="22"/>
      </w:rPr>
    </w:lvl>
    <w:lvl w:ilvl="5">
      <w:start w:val="1"/>
      <w:numFmt w:val="decimal"/>
      <w:isLgl/>
      <w:lvlText w:val="%1.%2.%3.%4.%5.%6."/>
      <w:lvlJc w:val="left"/>
      <w:pPr>
        <w:ind w:left="1477" w:hanging="1080"/>
      </w:pPr>
      <w:rPr>
        <w:rFonts w:hint="default"/>
        <w:color w:val="auto"/>
        <w:sz w:val="22"/>
      </w:rPr>
    </w:lvl>
    <w:lvl w:ilvl="6">
      <w:start w:val="1"/>
      <w:numFmt w:val="decimal"/>
      <w:isLgl/>
      <w:lvlText w:val="%1.%2.%3.%4.%5.%6.%7."/>
      <w:lvlJc w:val="left"/>
      <w:pPr>
        <w:ind w:left="1837" w:hanging="1440"/>
      </w:pPr>
      <w:rPr>
        <w:rFonts w:hint="default"/>
        <w:color w:val="auto"/>
        <w:sz w:val="22"/>
      </w:rPr>
    </w:lvl>
    <w:lvl w:ilvl="7">
      <w:start w:val="1"/>
      <w:numFmt w:val="decimal"/>
      <w:isLgl/>
      <w:lvlText w:val="%1.%2.%3.%4.%5.%6.%7.%8."/>
      <w:lvlJc w:val="left"/>
      <w:pPr>
        <w:ind w:left="1837" w:hanging="1440"/>
      </w:pPr>
      <w:rPr>
        <w:rFonts w:hint="default"/>
        <w:color w:val="auto"/>
        <w:sz w:val="22"/>
      </w:rPr>
    </w:lvl>
    <w:lvl w:ilvl="8">
      <w:start w:val="1"/>
      <w:numFmt w:val="decimal"/>
      <w:isLgl/>
      <w:lvlText w:val="%1.%2.%3.%4.%5.%6.%7.%8.%9."/>
      <w:lvlJc w:val="left"/>
      <w:pPr>
        <w:ind w:left="2197" w:hanging="1800"/>
      </w:pPr>
      <w:rPr>
        <w:rFonts w:hint="default"/>
        <w:color w:val="auto"/>
        <w:sz w:val="22"/>
      </w:rPr>
    </w:lvl>
  </w:abstractNum>
  <w:abstractNum w:abstractNumId="18">
    <w:nsid w:val="52942C74"/>
    <w:multiLevelType w:val="hybridMultilevel"/>
    <w:tmpl w:val="8C9CCDFE"/>
    <w:lvl w:ilvl="0" w:tplc="A93E52C4">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44A4FAB"/>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7A52771"/>
    <w:multiLevelType w:val="hybridMultilevel"/>
    <w:tmpl w:val="C82CC584"/>
    <w:lvl w:ilvl="0" w:tplc="0A84DAD2">
      <w:start w:val="1"/>
      <w:numFmt w:val="decimal"/>
      <w:lvlText w:val="1.%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50591"/>
    <w:multiLevelType w:val="multilevel"/>
    <w:tmpl w:val="5DF6143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9145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62869F5"/>
    <w:multiLevelType w:val="multilevel"/>
    <w:tmpl w:val="0B180334"/>
    <w:lvl w:ilvl="0">
      <w:start w:val="1"/>
      <w:numFmt w:val="decimal"/>
      <w:lvlText w:val="%1."/>
      <w:lvlJc w:val="left"/>
      <w:pPr>
        <w:tabs>
          <w:tab w:val="num" w:pos="2345"/>
        </w:tabs>
        <w:ind w:left="2345" w:hanging="360"/>
      </w:pPr>
      <w:rPr>
        <w:rFonts w:hint="default"/>
      </w:rPr>
    </w:lvl>
    <w:lvl w:ilvl="1">
      <w:start w:val="1"/>
      <w:numFmt w:val="decimal"/>
      <w:isLgl/>
      <w:lvlText w:val="%1.%2."/>
      <w:lvlJc w:val="left"/>
      <w:pPr>
        <w:ind w:left="2732" w:hanging="1455"/>
      </w:pPr>
      <w:rPr>
        <w:rFonts w:hint="default"/>
        <w:b w:val="0"/>
      </w:rPr>
    </w:lvl>
    <w:lvl w:ilvl="2">
      <w:start w:val="1"/>
      <w:numFmt w:val="decimal"/>
      <w:isLgl/>
      <w:lvlText w:val="%1.%2.%3."/>
      <w:lvlJc w:val="left"/>
      <w:pPr>
        <w:ind w:left="2873" w:hanging="1455"/>
      </w:pPr>
      <w:rPr>
        <w:rFonts w:hint="default"/>
        <w:b/>
        <w:color w:val="auto"/>
      </w:rPr>
    </w:lvl>
    <w:lvl w:ilvl="3">
      <w:start w:val="1"/>
      <w:numFmt w:val="decimal"/>
      <w:isLgl/>
      <w:lvlText w:val="%1.%2.%3.%4."/>
      <w:lvlJc w:val="left"/>
      <w:pPr>
        <w:ind w:left="3582" w:hanging="1455"/>
      </w:pPr>
      <w:rPr>
        <w:rFonts w:hint="default"/>
      </w:rPr>
    </w:lvl>
    <w:lvl w:ilvl="4">
      <w:start w:val="1"/>
      <w:numFmt w:val="decimal"/>
      <w:isLgl/>
      <w:lvlText w:val="%1.%2.%3.%4.%5."/>
      <w:lvlJc w:val="left"/>
      <w:pPr>
        <w:ind w:left="4291" w:hanging="1455"/>
      </w:pPr>
      <w:rPr>
        <w:rFonts w:hint="default"/>
      </w:rPr>
    </w:lvl>
    <w:lvl w:ilvl="5">
      <w:start w:val="1"/>
      <w:numFmt w:val="decimal"/>
      <w:isLgl/>
      <w:lvlText w:val="%1.%2.%3.%4.%5.%6."/>
      <w:lvlJc w:val="left"/>
      <w:pPr>
        <w:ind w:left="5000" w:hanging="1455"/>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4">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6">
    <w:nsid w:val="7BBA5C35"/>
    <w:multiLevelType w:val="hybridMultilevel"/>
    <w:tmpl w:val="6B041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6A62E3"/>
    <w:multiLevelType w:val="hybridMultilevel"/>
    <w:tmpl w:val="9FEE1712"/>
    <w:lvl w:ilvl="0" w:tplc="6E40E4F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1"/>
  </w:num>
  <w:num w:numId="4">
    <w:abstractNumId w:val="25"/>
  </w:num>
  <w:num w:numId="5">
    <w:abstractNumId w:val="22"/>
  </w:num>
  <w:num w:numId="6">
    <w:abstractNumId w:val="14"/>
  </w:num>
  <w:num w:numId="7">
    <w:abstractNumId w:val="8"/>
  </w:num>
  <w:num w:numId="8">
    <w:abstractNumId w:val="27"/>
  </w:num>
  <w:num w:numId="9">
    <w:abstractNumId w:val="5"/>
  </w:num>
  <w:num w:numId="10">
    <w:abstractNumId w:val="13"/>
  </w:num>
  <w:num w:numId="11">
    <w:abstractNumId w:val="7"/>
  </w:num>
  <w:num w:numId="12">
    <w:abstractNumId w:val="2"/>
  </w:num>
  <w:num w:numId="13">
    <w:abstractNumId w:val="23"/>
  </w:num>
  <w:num w:numId="14">
    <w:abstractNumId w:val="19"/>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1"/>
  </w:num>
  <w:num w:numId="18">
    <w:abstractNumId w:val="9"/>
  </w:num>
  <w:num w:numId="19">
    <w:abstractNumId w:val="18"/>
  </w:num>
  <w:num w:numId="20">
    <w:abstractNumId w:val="24"/>
  </w:num>
  <w:num w:numId="21">
    <w:abstractNumId w:val="3"/>
  </w:num>
  <w:num w:numId="22">
    <w:abstractNumId w:val="11"/>
  </w:num>
  <w:num w:numId="23">
    <w:abstractNumId w:val="17"/>
  </w:num>
  <w:num w:numId="24">
    <w:abstractNumId w:val="26"/>
  </w:num>
  <w:num w:numId="25">
    <w:abstractNumId w:val="4"/>
  </w:num>
  <w:num w:numId="26">
    <w:abstractNumId w:val="16"/>
  </w:num>
  <w:num w:numId="27">
    <w:abstractNumId w:val="1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28B6"/>
    <w:rsid w:val="0000466F"/>
    <w:rsid w:val="0001238E"/>
    <w:rsid w:val="00014E3C"/>
    <w:rsid w:val="00015945"/>
    <w:rsid w:val="0002053F"/>
    <w:rsid w:val="00021B0E"/>
    <w:rsid w:val="00024F76"/>
    <w:rsid w:val="00027B57"/>
    <w:rsid w:val="0003209D"/>
    <w:rsid w:val="00035836"/>
    <w:rsid w:val="00035953"/>
    <w:rsid w:val="00044BD4"/>
    <w:rsid w:val="00045134"/>
    <w:rsid w:val="00047142"/>
    <w:rsid w:val="00052D41"/>
    <w:rsid w:val="00057B3B"/>
    <w:rsid w:val="00067ACD"/>
    <w:rsid w:val="00076576"/>
    <w:rsid w:val="000814AE"/>
    <w:rsid w:val="00081F29"/>
    <w:rsid w:val="00083B20"/>
    <w:rsid w:val="0009440F"/>
    <w:rsid w:val="000A510A"/>
    <w:rsid w:val="000C0FE9"/>
    <w:rsid w:val="000C6B9A"/>
    <w:rsid w:val="000D1062"/>
    <w:rsid w:val="000D14AD"/>
    <w:rsid w:val="000D31DF"/>
    <w:rsid w:val="000D5B7A"/>
    <w:rsid w:val="000D6A4C"/>
    <w:rsid w:val="000E0F49"/>
    <w:rsid w:val="000E3DFE"/>
    <w:rsid w:val="000E4367"/>
    <w:rsid w:val="000E79FE"/>
    <w:rsid w:val="000F1E6C"/>
    <w:rsid w:val="000F3023"/>
    <w:rsid w:val="000F5F2F"/>
    <w:rsid w:val="000F6E9D"/>
    <w:rsid w:val="001003C2"/>
    <w:rsid w:val="00101063"/>
    <w:rsid w:val="00106A4F"/>
    <w:rsid w:val="00106DA6"/>
    <w:rsid w:val="00116332"/>
    <w:rsid w:val="00122DF8"/>
    <w:rsid w:val="001232A9"/>
    <w:rsid w:val="00123A4C"/>
    <w:rsid w:val="00124C54"/>
    <w:rsid w:val="001254B7"/>
    <w:rsid w:val="001262BB"/>
    <w:rsid w:val="00126DF8"/>
    <w:rsid w:val="0013139E"/>
    <w:rsid w:val="00141D7B"/>
    <w:rsid w:val="00146148"/>
    <w:rsid w:val="00146428"/>
    <w:rsid w:val="001507F8"/>
    <w:rsid w:val="001541B3"/>
    <w:rsid w:val="00161672"/>
    <w:rsid w:val="0016281D"/>
    <w:rsid w:val="00163CFA"/>
    <w:rsid w:val="00163FF2"/>
    <w:rsid w:val="00166A09"/>
    <w:rsid w:val="00181F66"/>
    <w:rsid w:val="0018501F"/>
    <w:rsid w:val="00191E47"/>
    <w:rsid w:val="00192B94"/>
    <w:rsid w:val="001A068B"/>
    <w:rsid w:val="001A357D"/>
    <w:rsid w:val="001B45E2"/>
    <w:rsid w:val="001B533D"/>
    <w:rsid w:val="001B5A5B"/>
    <w:rsid w:val="001B5FE5"/>
    <w:rsid w:val="001B68E1"/>
    <w:rsid w:val="001B7237"/>
    <w:rsid w:val="001B7277"/>
    <w:rsid w:val="001B7F9A"/>
    <w:rsid w:val="001C29DC"/>
    <w:rsid w:val="001D031B"/>
    <w:rsid w:val="001D1AAC"/>
    <w:rsid w:val="001D27BE"/>
    <w:rsid w:val="001D461A"/>
    <w:rsid w:val="001E1670"/>
    <w:rsid w:val="001E298C"/>
    <w:rsid w:val="001E2F93"/>
    <w:rsid w:val="001E42BB"/>
    <w:rsid w:val="001F0E57"/>
    <w:rsid w:val="001F2943"/>
    <w:rsid w:val="00200793"/>
    <w:rsid w:val="00207CEE"/>
    <w:rsid w:val="00210E4A"/>
    <w:rsid w:val="002132D9"/>
    <w:rsid w:val="00213D5B"/>
    <w:rsid w:val="002148F8"/>
    <w:rsid w:val="002164C4"/>
    <w:rsid w:val="00216BC1"/>
    <w:rsid w:val="00224BD9"/>
    <w:rsid w:val="00231271"/>
    <w:rsid w:val="002314FD"/>
    <w:rsid w:val="0023596F"/>
    <w:rsid w:val="00235B80"/>
    <w:rsid w:val="00236EA0"/>
    <w:rsid w:val="00237E4C"/>
    <w:rsid w:val="002405FC"/>
    <w:rsid w:val="00240741"/>
    <w:rsid w:val="0025133E"/>
    <w:rsid w:val="00252F35"/>
    <w:rsid w:val="0025783F"/>
    <w:rsid w:val="00261495"/>
    <w:rsid w:val="00262D1D"/>
    <w:rsid w:val="00267965"/>
    <w:rsid w:val="00273B31"/>
    <w:rsid w:val="00276344"/>
    <w:rsid w:val="00280C38"/>
    <w:rsid w:val="002863DD"/>
    <w:rsid w:val="00286A7B"/>
    <w:rsid w:val="00291D99"/>
    <w:rsid w:val="00291E63"/>
    <w:rsid w:val="00292BF4"/>
    <w:rsid w:val="002A7334"/>
    <w:rsid w:val="002B280F"/>
    <w:rsid w:val="002B355F"/>
    <w:rsid w:val="002B4C2F"/>
    <w:rsid w:val="002B70EB"/>
    <w:rsid w:val="002C7F25"/>
    <w:rsid w:val="002D1EEE"/>
    <w:rsid w:val="002D4361"/>
    <w:rsid w:val="002E2C36"/>
    <w:rsid w:val="002E38F8"/>
    <w:rsid w:val="002F04D1"/>
    <w:rsid w:val="002F1CFD"/>
    <w:rsid w:val="002F5946"/>
    <w:rsid w:val="002F7AFE"/>
    <w:rsid w:val="0030414B"/>
    <w:rsid w:val="00306F3D"/>
    <w:rsid w:val="0031169D"/>
    <w:rsid w:val="00311E16"/>
    <w:rsid w:val="0031236F"/>
    <w:rsid w:val="00312E24"/>
    <w:rsid w:val="0031309D"/>
    <w:rsid w:val="0031770C"/>
    <w:rsid w:val="00317E8E"/>
    <w:rsid w:val="0032587A"/>
    <w:rsid w:val="00332891"/>
    <w:rsid w:val="003349C7"/>
    <w:rsid w:val="00335F47"/>
    <w:rsid w:val="00336311"/>
    <w:rsid w:val="00336A7F"/>
    <w:rsid w:val="003416B7"/>
    <w:rsid w:val="00342E78"/>
    <w:rsid w:val="00346296"/>
    <w:rsid w:val="003517AA"/>
    <w:rsid w:val="00351FD4"/>
    <w:rsid w:val="00353575"/>
    <w:rsid w:val="00356839"/>
    <w:rsid w:val="00356B7B"/>
    <w:rsid w:val="00360F4A"/>
    <w:rsid w:val="00367983"/>
    <w:rsid w:val="003736AB"/>
    <w:rsid w:val="003753CE"/>
    <w:rsid w:val="00376D6D"/>
    <w:rsid w:val="0038423B"/>
    <w:rsid w:val="0039086D"/>
    <w:rsid w:val="00391AE0"/>
    <w:rsid w:val="00393E44"/>
    <w:rsid w:val="003969CD"/>
    <w:rsid w:val="003A029F"/>
    <w:rsid w:val="003A1CC4"/>
    <w:rsid w:val="003A42A8"/>
    <w:rsid w:val="003A66CD"/>
    <w:rsid w:val="003B194F"/>
    <w:rsid w:val="003B2CC2"/>
    <w:rsid w:val="003B55FB"/>
    <w:rsid w:val="003B77B1"/>
    <w:rsid w:val="003C0157"/>
    <w:rsid w:val="003C20D0"/>
    <w:rsid w:val="003C2891"/>
    <w:rsid w:val="003C5028"/>
    <w:rsid w:val="003D5EB1"/>
    <w:rsid w:val="003E1F1C"/>
    <w:rsid w:val="003E6DC7"/>
    <w:rsid w:val="003E711E"/>
    <w:rsid w:val="003F0602"/>
    <w:rsid w:val="003F4E3A"/>
    <w:rsid w:val="003F7D21"/>
    <w:rsid w:val="004024D4"/>
    <w:rsid w:val="00410006"/>
    <w:rsid w:val="0041027B"/>
    <w:rsid w:val="004104EE"/>
    <w:rsid w:val="004176C6"/>
    <w:rsid w:val="0042016E"/>
    <w:rsid w:val="00424779"/>
    <w:rsid w:val="0042519F"/>
    <w:rsid w:val="00431F17"/>
    <w:rsid w:val="00432FC2"/>
    <w:rsid w:val="00435C3D"/>
    <w:rsid w:val="00441027"/>
    <w:rsid w:val="00444B9C"/>
    <w:rsid w:val="00445CDA"/>
    <w:rsid w:val="00453763"/>
    <w:rsid w:val="00456461"/>
    <w:rsid w:val="00460459"/>
    <w:rsid w:val="004611A6"/>
    <w:rsid w:val="0046240C"/>
    <w:rsid w:val="00463CA8"/>
    <w:rsid w:val="00466E13"/>
    <w:rsid w:val="00485A29"/>
    <w:rsid w:val="00496764"/>
    <w:rsid w:val="00496E5F"/>
    <w:rsid w:val="004A5059"/>
    <w:rsid w:val="004A6AAC"/>
    <w:rsid w:val="004A7FC8"/>
    <w:rsid w:val="004B126F"/>
    <w:rsid w:val="004B26D6"/>
    <w:rsid w:val="004B26E8"/>
    <w:rsid w:val="004B52A9"/>
    <w:rsid w:val="004B6306"/>
    <w:rsid w:val="004C0730"/>
    <w:rsid w:val="004C4C6F"/>
    <w:rsid w:val="004C4D5D"/>
    <w:rsid w:val="004C515B"/>
    <w:rsid w:val="004C772F"/>
    <w:rsid w:val="004D4616"/>
    <w:rsid w:val="004D62A5"/>
    <w:rsid w:val="004D62C8"/>
    <w:rsid w:val="004D6681"/>
    <w:rsid w:val="004D7150"/>
    <w:rsid w:val="004D789E"/>
    <w:rsid w:val="004E2232"/>
    <w:rsid w:val="004E3D61"/>
    <w:rsid w:val="004E6531"/>
    <w:rsid w:val="004F1FD7"/>
    <w:rsid w:val="004F2E51"/>
    <w:rsid w:val="004F3E73"/>
    <w:rsid w:val="004F5184"/>
    <w:rsid w:val="004F6A13"/>
    <w:rsid w:val="004F75F2"/>
    <w:rsid w:val="00501931"/>
    <w:rsid w:val="0050272B"/>
    <w:rsid w:val="00505004"/>
    <w:rsid w:val="0050504A"/>
    <w:rsid w:val="00507AEE"/>
    <w:rsid w:val="00510305"/>
    <w:rsid w:val="005130B8"/>
    <w:rsid w:val="00513432"/>
    <w:rsid w:val="00513F72"/>
    <w:rsid w:val="005143A9"/>
    <w:rsid w:val="00514666"/>
    <w:rsid w:val="00522CCD"/>
    <w:rsid w:val="00522D00"/>
    <w:rsid w:val="00527542"/>
    <w:rsid w:val="0053052D"/>
    <w:rsid w:val="005346FA"/>
    <w:rsid w:val="00534784"/>
    <w:rsid w:val="00540603"/>
    <w:rsid w:val="0054137A"/>
    <w:rsid w:val="00542C6F"/>
    <w:rsid w:val="0054425A"/>
    <w:rsid w:val="005477AB"/>
    <w:rsid w:val="00550B42"/>
    <w:rsid w:val="0055395E"/>
    <w:rsid w:val="00566AC0"/>
    <w:rsid w:val="00572B0A"/>
    <w:rsid w:val="00573959"/>
    <w:rsid w:val="0057596A"/>
    <w:rsid w:val="00577BBB"/>
    <w:rsid w:val="00585352"/>
    <w:rsid w:val="00585F17"/>
    <w:rsid w:val="00587EDE"/>
    <w:rsid w:val="005949DE"/>
    <w:rsid w:val="00596161"/>
    <w:rsid w:val="00596BCA"/>
    <w:rsid w:val="00597ACD"/>
    <w:rsid w:val="005A03B1"/>
    <w:rsid w:val="005A4947"/>
    <w:rsid w:val="005A7D92"/>
    <w:rsid w:val="005B2573"/>
    <w:rsid w:val="005B306F"/>
    <w:rsid w:val="005B45C2"/>
    <w:rsid w:val="005B4719"/>
    <w:rsid w:val="005B4B4C"/>
    <w:rsid w:val="005B5020"/>
    <w:rsid w:val="005B5280"/>
    <w:rsid w:val="005C0D50"/>
    <w:rsid w:val="005C697F"/>
    <w:rsid w:val="005C777E"/>
    <w:rsid w:val="005C7834"/>
    <w:rsid w:val="005D081B"/>
    <w:rsid w:val="005D2327"/>
    <w:rsid w:val="005D7265"/>
    <w:rsid w:val="005D7A32"/>
    <w:rsid w:val="005E11EF"/>
    <w:rsid w:val="005E2BAF"/>
    <w:rsid w:val="005E695D"/>
    <w:rsid w:val="005F6748"/>
    <w:rsid w:val="005F7574"/>
    <w:rsid w:val="005F791A"/>
    <w:rsid w:val="0060034E"/>
    <w:rsid w:val="00601BA3"/>
    <w:rsid w:val="00605C77"/>
    <w:rsid w:val="00607E48"/>
    <w:rsid w:val="00615A3B"/>
    <w:rsid w:val="00615C0B"/>
    <w:rsid w:val="00616880"/>
    <w:rsid w:val="0062252A"/>
    <w:rsid w:val="00622EA7"/>
    <w:rsid w:val="00623BCC"/>
    <w:rsid w:val="00631206"/>
    <w:rsid w:val="006334EF"/>
    <w:rsid w:val="00641B23"/>
    <w:rsid w:val="00647433"/>
    <w:rsid w:val="006536D2"/>
    <w:rsid w:val="006568CD"/>
    <w:rsid w:val="00660357"/>
    <w:rsid w:val="006627AE"/>
    <w:rsid w:val="00663F33"/>
    <w:rsid w:val="00664CDE"/>
    <w:rsid w:val="00667EF5"/>
    <w:rsid w:val="00673493"/>
    <w:rsid w:val="00675584"/>
    <w:rsid w:val="00676A49"/>
    <w:rsid w:val="0067739E"/>
    <w:rsid w:val="00677BF8"/>
    <w:rsid w:val="006806F2"/>
    <w:rsid w:val="00680E69"/>
    <w:rsid w:val="00690EC5"/>
    <w:rsid w:val="00693E99"/>
    <w:rsid w:val="006A5008"/>
    <w:rsid w:val="006B7B71"/>
    <w:rsid w:val="006C3E95"/>
    <w:rsid w:val="006C54EB"/>
    <w:rsid w:val="006D1C35"/>
    <w:rsid w:val="006D699C"/>
    <w:rsid w:val="006E0761"/>
    <w:rsid w:val="006E3BE5"/>
    <w:rsid w:val="006E7CFF"/>
    <w:rsid w:val="006E7D15"/>
    <w:rsid w:val="006F3CE8"/>
    <w:rsid w:val="006F645D"/>
    <w:rsid w:val="006F7463"/>
    <w:rsid w:val="0070073F"/>
    <w:rsid w:val="007007F7"/>
    <w:rsid w:val="007018AA"/>
    <w:rsid w:val="00701ABD"/>
    <w:rsid w:val="00702DC0"/>
    <w:rsid w:val="00703587"/>
    <w:rsid w:val="0070758E"/>
    <w:rsid w:val="00727F08"/>
    <w:rsid w:val="007409A2"/>
    <w:rsid w:val="007425EE"/>
    <w:rsid w:val="00754FFC"/>
    <w:rsid w:val="007555FE"/>
    <w:rsid w:val="00757687"/>
    <w:rsid w:val="00764B97"/>
    <w:rsid w:val="0077210B"/>
    <w:rsid w:val="0077323B"/>
    <w:rsid w:val="0077388D"/>
    <w:rsid w:val="00777D91"/>
    <w:rsid w:val="007818BC"/>
    <w:rsid w:val="00784FEB"/>
    <w:rsid w:val="00791A6B"/>
    <w:rsid w:val="00792B58"/>
    <w:rsid w:val="00796949"/>
    <w:rsid w:val="007970A7"/>
    <w:rsid w:val="00797413"/>
    <w:rsid w:val="007A1C32"/>
    <w:rsid w:val="007A305B"/>
    <w:rsid w:val="007B5DDA"/>
    <w:rsid w:val="007B5E8F"/>
    <w:rsid w:val="007B7135"/>
    <w:rsid w:val="007B7169"/>
    <w:rsid w:val="007C640C"/>
    <w:rsid w:val="007C659A"/>
    <w:rsid w:val="007C7BDA"/>
    <w:rsid w:val="007D0B7C"/>
    <w:rsid w:val="007D142E"/>
    <w:rsid w:val="00813D8D"/>
    <w:rsid w:val="00817F1E"/>
    <w:rsid w:val="00825AEB"/>
    <w:rsid w:val="0082665B"/>
    <w:rsid w:val="00832185"/>
    <w:rsid w:val="008356A7"/>
    <w:rsid w:val="00836C94"/>
    <w:rsid w:val="00845B49"/>
    <w:rsid w:val="00845B6E"/>
    <w:rsid w:val="008470D6"/>
    <w:rsid w:val="00847776"/>
    <w:rsid w:val="0085047E"/>
    <w:rsid w:val="0085070B"/>
    <w:rsid w:val="0086029B"/>
    <w:rsid w:val="00861D92"/>
    <w:rsid w:val="008620B4"/>
    <w:rsid w:val="008620C3"/>
    <w:rsid w:val="00870CC7"/>
    <w:rsid w:val="00872040"/>
    <w:rsid w:val="0087295F"/>
    <w:rsid w:val="00875521"/>
    <w:rsid w:val="008775CD"/>
    <w:rsid w:val="0088167D"/>
    <w:rsid w:val="00884C95"/>
    <w:rsid w:val="00886590"/>
    <w:rsid w:val="008944EA"/>
    <w:rsid w:val="008959B4"/>
    <w:rsid w:val="008A155C"/>
    <w:rsid w:val="008A1B74"/>
    <w:rsid w:val="008A2AAA"/>
    <w:rsid w:val="008A5553"/>
    <w:rsid w:val="008A6288"/>
    <w:rsid w:val="008B060D"/>
    <w:rsid w:val="008B3082"/>
    <w:rsid w:val="008B3556"/>
    <w:rsid w:val="008B60EB"/>
    <w:rsid w:val="008B7DF3"/>
    <w:rsid w:val="008C1D09"/>
    <w:rsid w:val="008C292B"/>
    <w:rsid w:val="008C3643"/>
    <w:rsid w:val="008D2DA8"/>
    <w:rsid w:val="008D72BA"/>
    <w:rsid w:val="008D7EC7"/>
    <w:rsid w:val="008E1D97"/>
    <w:rsid w:val="008E72DD"/>
    <w:rsid w:val="008E7FD9"/>
    <w:rsid w:val="008F03CD"/>
    <w:rsid w:val="008F407A"/>
    <w:rsid w:val="008F45CF"/>
    <w:rsid w:val="00901C4C"/>
    <w:rsid w:val="00903616"/>
    <w:rsid w:val="00911535"/>
    <w:rsid w:val="00911B99"/>
    <w:rsid w:val="00913E3C"/>
    <w:rsid w:val="0093198C"/>
    <w:rsid w:val="00933E5C"/>
    <w:rsid w:val="00935A69"/>
    <w:rsid w:val="00940A71"/>
    <w:rsid w:val="00943472"/>
    <w:rsid w:val="00946E41"/>
    <w:rsid w:val="0095398F"/>
    <w:rsid w:val="00954DF0"/>
    <w:rsid w:val="009570D3"/>
    <w:rsid w:val="009709AF"/>
    <w:rsid w:val="00971463"/>
    <w:rsid w:val="009747B2"/>
    <w:rsid w:val="00975432"/>
    <w:rsid w:val="009829A7"/>
    <w:rsid w:val="00982E11"/>
    <w:rsid w:val="00983BD1"/>
    <w:rsid w:val="0098550A"/>
    <w:rsid w:val="00985613"/>
    <w:rsid w:val="009858E1"/>
    <w:rsid w:val="00985BCD"/>
    <w:rsid w:val="00991663"/>
    <w:rsid w:val="009932B5"/>
    <w:rsid w:val="009945B2"/>
    <w:rsid w:val="00997796"/>
    <w:rsid w:val="00997962"/>
    <w:rsid w:val="009A22FB"/>
    <w:rsid w:val="009A3785"/>
    <w:rsid w:val="009A4148"/>
    <w:rsid w:val="009A5E72"/>
    <w:rsid w:val="009B1B86"/>
    <w:rsid w:val="009B71F4"/>
    <w:rsid w:val="009C0121"/>
    <w:rsid w:val="009D4198"/>
    <w:rsid w:val="009D47A2"/>
    <w:rsid w:val="009D554F"/>
    <w:rsid w:val="009D5D41"/>
    <w:rsid w:val="009D71F6"/>
    <w:rsid w:val="009D75C3"/>
    <w:rsid w:val="009D7FB2"/>
    <w:rsid w:val="009E25E9"/>
    <w:rsid w:val="009E2B1E"/>
    <w:rsid w:val="009F068D"/>
    <w:rsid w:val="009F23B2"/>
    <w:rsid w:val="009F3BBC"/>
    <w:rsid w:val="009F4B19"/>
    <w:rsid w:val="009F5359"/>
    <w:rsid w:val="00A00942"/>
    <w:rsid w:val="00A0302F"/>
    <w:rsid w:val="00A20171"/>
    <w:rsid w:val="00A2082B"/>
    <w:rsid w:val="00A31D72"/>
    <w:rsid w:val="00A35733"/>
    <w:rsid w:val="00A4747E"/>
    <w:rsid w:val="00A517F5"/>
    <w:rsid w:val="00A53E75"/>
    <w:rsid w:val="00A62228"/>
    <w:rsid w:val="00A748F5"/>
    <w:rsid w:val="00A75AB2"/>
    <w:rsid w:val="00A76F2A"/>
    <w:rsid w:val="00A82C80"/>
    <w:rsid w:val="00A83CF1"/>
    <w:rsid w:val="00A85B58"/>
    <w:rsid w:val="00A877BF"/>
    <w:rsid w:val="00A9219D"/>
    <w:rsid w:val="00A933F0"/>
    <w:rsid w:val="00AA7443"/>
    <w:rsid w:val="00AA762A"/>
    <w:rsid w:val="00AB0CDD"/>
    <w:rsid w:val="00AB3A91"/>
    <w:rsid w:val="00AB4C6F"/>
    <w:rsid w:val="00AB4D63"/>
    <w:rsid w:val="00AB6347"/>
    <w:rsid w:val="00AC761C"/>
    <w:rsid w:val="00AD2A7D"/>
    <w:rsid w:val="00AD6135"/>
    <w:rsid w:val="00AD6AD4"/>
    <w:rsid w:val="00AE4F87"/>
    <w:rsid w:val="00AE6A27"/>
    <w:rsid w:val="00AF251B"/>
    <w:rsid w:val="00AF72D2"/>
    <w:rsid w:val="00B00613"/>
    <w:rsid w:val="00B006CF"/>
    <w:rsid w:val="00B1273B"/>
    <w:rsid w:val="00B22E53"/>
    <w:rsid w:val="00B237F5"/>
    <w:rsid w:val="00B26850"/>
    <w:rsid w:val="00B26882"/>
    <w:rsid w:val="00B3210C"/>
    <w:rsid w:val="00B33629"/>
    <w:rsid w:val="00B36592"/>
    <w:rsid w:val="00B37AF0"/>
    <w:rsid w:val="00B42B08"/>
    <w:rsid w:val="00B43F1D"/>
    <w:rsid w:val="00B44CD2"/>
    <w:rsid w:val="00B47844"/>
    <w:rsid w:val="00B47EEE"/>
    <w:rsid w:val="00B521DA"/>
    <w:rsid w:val="00B55849"/>
    <w:rsid w:val="00B55EBF"/>
    <w:rsid w:val="00B579BD"/>
    <w:rsid w:val="00B623B2"/>
    <w:rsid w:val="00B630F1"/>
    <w:rsid w:val="00B66AA5"/>
    <w:rsid w:val="00B7783B"/>
    <w:rsid w:val="00B80963"/>
    <w:rsid w:val="00B82FE6"/>
    <w:rsid w:val="00B830DF"/>
    <w:rsid w:val="00B85363"/>
    <w:rsid w:val="00B85628"/>
    <w:rsid w:val="00B85983"/>
    <w:rsid w:val="00B86400"/>
    <w:rsid w:val="00B86E80"/>
    <w:rsid w:val="00B91720"/>
    <w:rsid w:val="00BA017F"/>
    <w:rsid w:val="00BA0A5A"/>
    <w:rsid w:val="00BA0C9C"/>
    <w:rsid w:val="00BA0D35"/>
    <w:rsid w:val="00BA566C"/>
    <w:rsid w:val="00BB0686"/>
    <w:rsid w:val="00BB070B"/>
    <w:rsid w:val="00BB1B30"/>
    <w:rsid w:val="00BB2131"/>
    <w:rsid w:val="00BB23D9"/>
    <w:rsid w:val="00BB4EF7"/>
    <w:rsid w:val="00BB6ED0"/>
    <w:rsid w:val="00BC0D00"/>
    <w:rsid w:val="00BC2624"/>
    <w:rsid w:val="00BC7892"/>
    <w:rsid w:val="00BC7EAD"/>
    <w:rsid w:val="00BD2068"/>
    <w:rsid w:val="00BD2283"/>
    <w:rsid w:val="00BD30C9"/>
    <w:rsid w:val="00BD649C"/>
    <w:rsid w:val="00BD6C77"/>
    <w:rsid w:val="00BE7E34"/>
    <w:rsid w:val="00BF10CC"/>
    <w:rsid w:val="00BF38A2"/>
    <w:rsid w:val="00BF4B18"/>
    <w:rsid w:val="00BF6907"/>
    <w:rsid w:val="00C038A2"/>
    <w:rsid w:val="00C06209"/>
    <w:rsid w:val="00C07478"/>
    <w:rsid w:val="00C1247C"/>
    <w:rsid w:val="00C14A5E"/>
    <w:rsid w:val="00C1511B"/>
    <w:rsid w:val="00C163C3"/>
    <w:rsid w:val="00C20249"/>
    <w:rsid w:val="00C20A08"/>
    <w:rsid w:val="00C22176"/>
    <w:rsid w:val="00C22A05"/>
    <w:rsid w:val="00C22CE9"/>
    <w:rsid w:val="00C23F4C"/>
    <w:rsid w:val="00C24A70"/>
    <w:rsid w:val="00C31557"/>
    <w:rsid w:val="00C3317B"/>
    <w:rsid w:val="00C33DDC"/>
    <w:rsid w:val="00C35AF3"/>
    <w:rsid w:val="00C3710F"/>
    <w:rsid w:val="00C43F21"/>
    <w:rsid w:val="00C45378"/>
    <w:rsid w:val="00C50A43"/>
    <w:rsid w:val="00C50B05"/>
    <w:rsid w:val="00C53A07"/>
    <w:rsid w:val="00C60650"/>
    <w:rsid w:val="00C6106D"/>
    <w:rsid w:val="00C6131A"/>
    <w:rsid w:val="00C6279A"/>
    <w:rsid w:val="00C6297A"/>
    <w:rsid w:val="00C644F4"/>
    <w:rsid w:val="00C65C5A"/>
    <w:rsid w:val="00C73743"/>
    <w:rsid w:val="00C756F0"/>
    <w:rsid w:val="00C81137"/>
    <w:rsid w:val="00C84E51"/>
    <w:rsid w:val="00C93707"/>
    <w:rsid w:val="00CA0018"/>
    <w:rsid w:val="00CA0C80"/>
    <w:rsid w:val="00CA2611"/>
    <w:rsid w:val="00CA2655"/>
    <w:rsid w:val="00CA3F56"/>
    <w:rsid w:val="00CA5FAC"/>
    <w:rsid w:val="00CB01CC"/>
    <w:rsid w:val="00CB1B38"/>
    <w:rsid w:val="00CB45DC"/>
    <w:rsid w:val="00CB4666"/>
    <w:rsid w:val="00CB47F2"/>
    <w:rsid w:val="00CB49AE"/>
    <w:rsid w:val="00CB6405"/>
    <w:rsid w:val="00CB7E32"/>
    <w:rsid w:val="00CC0118"/>
    <w:rsid w:val="00CC47F8"/>
    <w:rsid w:val="00CC75FC"/>
    <w:rsid w:val="00CD200C"/>
    <w:rsid w:val="00CD40C9"/>
    <w:rsid w:val="00CD51BE"/>
    <w:rsid w:val="00CD5A51"/>
    <w:rsid w:val="00CD6EC1"/>
    <w:rsid w:val="00CE2B40"/>
    <w:rsid w:val="00CE771C"/>
    <w:rsid w:val="00CF58D2"/>
    <w:rsid w:val="00CF7C73"/>
    <w:rsid w:val="00D04BD6"/>
    <w:rsid w:val="00D132C2"/>
    <w:rsid w:val="00D13C5E"/>
    <w:rsid w:val="00D155C2"/>
    <w:rsid w:val="00D204D4"/>
    <w:rsid w:val="00D22462"/>
    <w:rsid w:val="00D22F74"/>
    <w:rsid w:val="00D23D5F"/>
    <w:rsid w:val="00D23E74"/>
    <w:rsid w:val="00D33B22"/>
    <w:rsid w:val="00D458D4"/>
    <w:rsid w:val="00D477CF"/>
    <w:rsid w:val="00D507C2"/>
    <w:rsid w:val="00D55AC3"/>
    <w:rsid w:val="00D57951"/>
    <w:rsid w:val="00D606AC"/>
    <w:rsid w:val="00D61373"/>
    <w:rsid w:val="00D65EB2"/>
    <w:rsid w:val="00D71A70"/>
    <w:rsid w:val="00D71DAC"/>
    <w:rsid w:val="00D73370"/>
    <w:rsid w:val="00D770FE"/>
    <w:rsid w:val="00D77420"/>
    <w:rsid w:val="00D80EF6"/>
    <w:rsid w:val="00D80F7C"/>
    <w:rsid w:val="00D81939"/>
    <w:rsid w:val="00D83A32"/>
    <w:rsid w:val="00D91BBD"/>
    <w:rsid w:val="00D93AF0"/>
    <w:rsid w:val="00D97F6A"/>
    <w:rsid w:val="00DA2F05"/>
    <w:rsid w:val="00DB0E3F"/>
    <w:rsid w:val="00DB12A5"/>
    <w:rsid w:val="00DB465F"/>
    <w:rsid w:val="00DB536B"/>
    <w:rsid w:val="00DB60E9"/>
    <w:rsid w:val="00DB7222"/>
    <w:rsid w:val="00DC0E2F"/>
    <w:rsid w:val="00DC1E6F"/>
    <w:rsid w:val="00DC20A2"/>
    <w:rsid w:val="00DC6E24"/>
    <w:rsid w:val="00DC782C"/>
    <w:rsid w:val="00DD5DD2"/>
    <w:rsid w:val="00DE0FDD"/>
    <w:rsid w:val="00DE3A3F"/>
    <w:rsid w:val="00DE530E"/>
    <w:rsid w:val="00DE576D"/>
    <w:rsid w:val="00DF0838"/>
    <w:rsid w:val="00DF448A"/>
    <w:rsid w:val="00E038F2"/>
    <w:rsid w:val="00E03BF2"/>
    <w:rsid w:val="00E07083"/>
    <w:rsid w:val="00E07F2F"/>
    <w:rsid w:val="00E11E36"/>
    <w:rsid w:val="00E148F5"/>
    <w:rsid w:val="00E16CE5"/>
    <w:rsid w:val="00E23D06"/>
    <w:rsid w:val="00E25721"/>
    <w:rsid w:val="00E31FF5"/>
    <w:rsid w:val="00E33BB3"/>
    <w:rsid w:val="00E40C1C"/>
    <w:rsid w:val="00E427D5"/>
    <w:rsid w:val="00E4341A"/>
    <w:rsid w:val="00E457A3"/>
    <w:rsid w:val="00E47108"/>
    <w:rsid w:val="00E4767D"/>
    <w:rsid w:val="00E628DF"/>
    <w:rsid w:val="00E67686"/>
    <w:rsid w:val="00E7062C"/>
    <w:rsid w:val="00E71D53"/>
    <w:rsid w:val="00E74978"/>
    <w:rsid w:val="00E80690"/>
    <w:rsid w:val="00E83A15"/>
    <w:rsid w:val="00E94DCB"/>
    <w:rsid w:val="00EA5DE2"/>
    <w:rsid w:val="00EA5FF5"/>
    <w:rsid w:val="00EA6EF8"/>
    <w:rsid w:val="00EA7E28"/>
    <w:rsid w:val="00EB0E7D"/>
    <w:rsid w:val="00EB15F4"/>
    <w:rsid w:val="00EB51A0"/>
    <w:rsid w:val="00EB52BF"/>
    <w:rsid w:val="00EC14C9"/>
    <w:rsid w:val="00EC17A5"/>
    <w:rsid w:val="00EC49CB"/>
    <w:rsid w:val="00EC6B97"/>
    <w:rsid w:val="00EC6DDF"/>
    <w:rsid w:val="00EC77D4"/>
    <w:rsid w:val="00ED01F8"/>
    <w:rsid w:val="00ED1B1D"/>
    <w:rsid w:val="00ED1EC0"/>
    <w:rsid w:val="00ED7682"/>
    <w:rsid w:val="00EE0566"/>
    <w:rsid w:val="00EE32EC"/>
    <w:rsid w:val="00EF2B08"/>
    <w:rsid w:val="00F00079"/>
    <w:rsid w:val="00F02EC0"/>
    <w:rsid w:val="00F10CF7"/>
    <w:rsid w:val="00F12079"/>
    <w:rsid w:val="00F1350A"/>
    <w:rsid w:val="00F14965"/>
    <w:rsid w:val="00F16822"/>
    <w:rsid w:val="00F17326"/>
    <w:rsid w:val="00F226CA"/>
    <w:rsid w:val="00F22F58"/>
    <w:rsid w:val="00F24C4F"/>
    <w:rsid w:val="00F2615F"/>
    <w:rsid w:val="00F27A91"/>
    <w:rsid w:val="00F304BE"/>
    <w:rsid w:val="00F316C4"/>
    <w:rsid w:val="00F33765"/>
    <w:rsid w:val="00F35C21"/>
    <w:rsid w:val="00F40482"/>
    <w:rsid w:val="00F41821"/>
    <w:rsid w:val="00F52632"/>
    <w:rsid w:val="00F5320C"/>
    <w:rsid w:val="00F572F8"/>
    <w:rsid w:val="00F6055E"/>
    <w:rsid w:val="00F72386"/>
    <w:rsid w:val="00F74EC9"/>
    <w:rsid w:val="00F75723"/>
    <w:rsid w:val="00F7653D"/>
    <w:rsid w:val="00F7791C"/>
    <w:rsid w:val="00F9026C"/>
    <w:rsid w:val="00F977C8"/>
    <w:rsid w:val="00FA22CF"/>
    <w:rsid w:val="00FA4165"/>
    <w:rsid w:val="00FB3AEF"/>
    <w:rsid w:val="00FB43DA"/>
    <w:rsid w:val="00FC3477"/>
    <w:rsid w:val="00FC349A"/>
    <w:rsid w:val="00FC439D"/>
    <w:rsid w:val="00FC556C"/>
    <w:rsid w:val="00FC6EFD"/>
    <w:rsid w:val="00FD367E"/>
    <w:rsid w:val="00FD4580"/>
    <w:rsid w:val="00FD4F76"/>
    <w:rsid w:val="00FD5EF0"/>
    <w:rsid w:val="00FE0C4B"/>
    <w:rsid w:val="00FE2541"/>
    <w:rsid w:val="00FE27DC"/>
    <w:rsid w:val="00FE325F"/>
    <w:rsid w:val="00FE408F"/>
    <w:rsid w:val="00FE5F3D"/>
    <w:rsid w:val="00FE5FFD"/>
    <w:rsid w:val="00FE614D"/>
    <w:rsid w:val="00FE725A"/>
    <w:rsid w:val="00FE7974"/>
    <w:rsid w:val="00FE7E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E2B82"/>
  <w15:docId w15:val="{094408C3-C95C-43C3-8630-8EE95574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iPriority="9"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5363"/>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10"/>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paragraph" w:styleId="ac">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d"/>
    <w:uiPriority w:val="34"/>
    <w:qFormat/>
    <w:rsid w:val="00D23D5F"/>
    <w:pPr>
      <w:ind w:left="720"/>
      <w:contextualSpacing/>
    </w:p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semiHidden/>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rsid w:val="00B85363"/>
    <w:pPr>
      <w:ind w:left="283"/>
    </w:pPr>
  </w:style>
  <w:style w:type="character" w:customStyle="1" w:styleId="af8">
    <w:name w:val="Основной текст с отступом Знак"/>
    <w:basedOn w:val="a0"/>
    <w:link w:val="af7"/>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character" w:customStyle="1" w:styleId="52">
    <w:name w:val="Заголовок №5"/>
    <w:basedOn w:val="51"/>
    <w:rsid w:val="00B85363"/>
    <w:rPr>
      <w:b/>
      <w:bCs/>
      <w:color w:val="000000"/>
      <w:spacing w:val="0"/>
      <w:w w:val="100"/>
      <w:position w:val="0"/>
      <w:shd w:val="clear" w:color="auto" w:fill="FFFFFF"/>
      <w:lang w:val="ru-RU"/>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iPriority w:val="99"/>
    <w:unhideWhenUsed/>
    <w:rsid w:val="0046240C"/>
  </w:style>
  <w:style w:type="character" w:customStyle="1" w:styleId="afb">
    <w:name w:val="Основной текст Знак"/>
    <w:basedOn w:val="a0"/>
    <w:link w:val="afa"/>
    <w:uiPriority w:val="99"/>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unhideWhenUsed/>
    <w:qFormat/>
    <w:rsid w:val="00332891"/>
    <w:pPr>
      <w:spacing w:before="0" w:after="0"/>
    </w:pPr>
    <w:rPr>
      <w:rFonts w:ascii="Tahoma" w:hAnsi="Tahoma" w:cs="Tahoma"/>
      <w:sz w:val="16"/>
      <w:szCs w:val="16"/>
    </w:rPr>
  </w:style>
  <w:style w:type="character" w:customStyle="1" w:styleId="afd">
    <w:name w:val="Текст выноски Знак"/>
    <w:basedOn w:val="a0"/>
    <w:link w:val="afc"/>
    <w:qFormat/>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character" w:customStyle="1" w:styleId="ad">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c"/>
    <w:uiPriority w:val="34"/>
    <w:qFormat/>
    <w:rsid w:val="00463CA8"/>
    <w:rPr>
      <w:rFonts w:ascii="Times New Roman" w:eastAsia="Times New Roman" w:hAnsi="Times New Roman" w:cs="Times New Roman"/>
      <w:sz w:val="24"/>
      <w:szCs w:val="24"/>
      <w:lang w:val="ru-RU" w:eastAsia="ru-RU" w:bidi="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semiHidden/>
    <w:unhideWhenUsed/>
    <w:rsid w:val="00466E13"/>
    <w:pPr>
      <w:spacing w:after="100"/>
    </w:pPr>
  </w:style>
  <w:style w:type="paragraph" w:styleId="24">
    <w:name w:val="toc 2"/>
    <w:basedOn w:val="a"/>
    <w:next w:val="a"/>
    <w:autoRedefine/>
    <w:uiPriority w:val="39"/>
    <w:semiHidden/>
    <w:unhideWhenUsed/>
    <w:rsid w:val="00466E13"/>
    <w:pPr>
      <w:spacing w:after="100"/>
      <w:ind w:left="240"/>
    </w:pPr>
  </w:style>
  <w:style w:type="paragraph" w:styleId="31">
    <w:name w:val="toc 3"/>
    <w:basedOn w:val="a"/>
    <w:next w:val="a"/>
    <w:autoRedefine/>
    <w:uiPriority w:val="39"/>
    <w:semiHidden/>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nhideWhenUsed/>
    <w:rsid w:val="001507F8"/>
    <w:rPr>
      <w:sz w:val="16"/>
      <w:szCs w:val="16"/>
    </w:rPr>
  </w:style>
  <w:style w:type="paragraph" w:styleId="aff0">
    <w:name w:val="annotation text"/>
    <w:basedOn w:val="a"/>
    <w:link w:val="aff1"/>
    <w:unhideWhenUsed/>
    <w:rsid w:val="001507F8"/>
    <w:rPr>
      <w:sz w:val="20"/>
      <w:szCs w:val="20"/>
    </w:rPr>
  </w:style>
  <w:style w:type="character" w:customStyle="1" w:styleId="aff1">
    <w:name w:val="Текст примечания Знак"/>
    <w:basedOn w:val="a0"/>
    <w:link w:val="aff0"/>
    <w:qFormat/>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uiPriority w:val="99"/>
    <w:semiHidden/>
    <w:unhideWhenUsed/>
    <w:rsid w:val="001507F8"/>
    <w:rPr>
      <w:b/>
      <w:bCs/>
    </w:rPr>
  </w:style>
  <w:style w:type="character" w:customStyle="1" w:styleId="aff3">
    <w:name w:val="Тема примечания Знак"/>
    <w:basedOn w:val="aff1"/>
    <w:link w:val="aff2"/>
    <w:uiPriority w:val="99"/>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character" w:customStyle="1" w:styleId="ab">
    <w:name w:val="Без интервала Знак"/>
    <w:link w:val="aa"/>
    <w:uiPriority w:val="1"/>
    <w:locked/>
    <w:rsid w:val="0009440F"/>
  </w:style>
  <w:style w:type="table" w:styleId="aff4">
    <w:name w:val="Table Grid"/>
    <w:basedOn w:val="a1"/>
    <w:uiPriority w:val="59"/>
    <w:rsid w:val="000814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next w:val="aff4"/>
    <w:uiPriority w:val="59"/>
    <w:rsid w:val="00577BBB"/>
    <w:pPr>
      <w:spacing w:after="0" w:line="240" w:lineRule="auto"/>
    </w:pPr>
    <w:rPr>
      <w:rFonts w:eastAsiaTheme="minorEastAsia"/>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5">
    <w:name w:val="Hyperlink"/>
    <w:basedOn w:val="a0"/>
    <w:uiPriority w:val="99"/>
    <w:unhideWhenUsed/>
    <w:rsid w:val="006334EF"/>
    <w:rPr>
      <w:color w:val="0000FF" w:themeColor="hyperlink"/>
      <w:u w:val="single"/>
    </w:rPr>
  </w:style>
  <w:style w:type="paragraph" w:customStyle="1" w:styleId="13">
    <w:name w:val="Без интервала1"/>
    <w:qFormat/>
    <w:rsid w:val="00014E3C"/>
    <w:pPr>
      <w:spacing w:after="0" w:line="240" w:lineRule="auto"/>
    </w:pPr>
    <w:rPr>
      <w:rFonts w:ascii="Calibri" w:eastAsia="Times New Roman" w:hAnsi="Calibri" w:cs="Times New Roman"/>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995EE-A71A-404D-9152-1DC77D7AB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2087</Words>
  <Characters>11899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t.krasilnikova</dc:creator>
  <cp:lastModifiedBy>Романова Кристина Эдуардовна</cp:lastModifiedBy>
  <cp:revision>6</cp:revision>
  <cp:lastPrinted>2014-12-10T06:55:00Z</cp:lastPrinted>
  <dcterms:created xsi:type="dcterms:W3CDTF">2024-08-14T14:45:00Z</dcterms:created>
  <dcterms:modified xsi:type="dcterms:W3CDTF">2024-09-18T07:11:00Z</dcterms:modified>
</cp:coreProperties>
</file>